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B39A" w14:textId="77777777" w:rsidR="00674B59" w:rsidRPr="005E424A" w:rsidRDefault="00674B59" w:rsidP="00733E90">
      <w:pPr>
        <w:spacing w:after="0" w:line="240" w:lineRule="auto"/>
        <w:rPr>
          <w:rFonts w:cstheme="minorHAnsi"/>
          <w:noProof/>
        </w:rPr>
      </w:pPr>
    </w:p>
    <w:p w14:paraId="2960C907" w14:textId="451F600D" w:rsidR="006F48D6" w:rsidRPr="005E424A" w:rsidRDefault="004A5CBE" w:rsidP="00733E90">
      <w:pPr>
        <w:spacing w:after="0" w:line="240" w:lineRule="auto"/>
        <w:rPr>
          <w:rFonts w:cstheme="minorHAnsi"/>
          <w:sz w:val="24"/>
          <w:szCs w:val="24"/>
        </w:rPr>
      </w:pPr>
      <w:r w:rsidRPr="005E424A">
        <w:rPr>
          <w:rFonts w:cstheme="minorHAnsi"/>
          <w:noProof/>
        </w:rPr>
        <w:drawing>
          <wp:anchor distT="0" distB="0" distL="114300" distR="114300" simplePos="0" relativeHeight="251658240" behindDoc="0" locked="0" layoutInCell="1" allowOverlap="1" wp14:anchorId="1DB53C5F" wp14:editId="78252C3F">
            <wp:simplePos x="0" y="0"/>
            <wp:positionH relativeFrom="column">
              <wp:posOffset>5800725</wp:posOffset>
            </wp:positionH>
            <wp:positionV relativeFrom="paragraph">
              <wp:posOffset>45085</wp:posOffset>
            </wp:positionV>
            <wp:extent cx="581025" cy="923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rotWithShape="1">
                    <a:blip r:embed="rId11" cstate="print">
                      <a:extLst>
                        <a:ext uri="{28A0092B-C50C-407E-A947-70E740481C1C}">
                          <a14:useLocalDpi xmlns:a14="http://schemas.microsoft.com/office/drawing/2010/main" val="0"/>
                        </a:ext>
                      </a:extLst>
                    </a:blip>
                    <a:srcRect b="27068"/>
                    <a:stretch/>
                  </pic:blipFill>
                  <pic:spPr bwMode="auto">
                    <a:xfrm>
                      <a:off x="0" y="0"/>
                      <a:ext cx="58102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0CE5D7" w14:textId="77777777" w:rsidR="006F48D6" w:rsidRPr="005E424A" w:rsidRDefault="006F48D6" w:rsidP="00733E90">
      <w:pPr>
        <w:spacing w:after="0" w:line="240" w:lineRule="auto"/>
        <w:rPr>
          <w:rFonts w:cstheme="minorHAnsi"/>
          <w:sz w:val="24"/>
          <w:szCs w:val="24"/>
        </w:rPr>
      </w:pPr>
    </w:p>
    <w:p w14:paraId="66DA29D7" w14:textId="325B15D4" w:rsidR="006F48D6" w:rsidRPr="005E424A" w:rsidRDefault="006F48D6" w:rsidP="00733E90">
      <w:pPr>
        <w:spacing w:after="0" w:line="240" w:lineRule="auto"/>
        <w:rPr>
          <w:rFonts w:cstheme="minorHAnsi"/>
          <w:sz w:val="24"/>
          <w:szCs w:val="24"/>
        </w:rPr>
      </w:pPr>
    </w:p>
    <w:p w14:paraId="5A841AE9" w14:textId="77777777" w:rsidR="006F48D6" w:rsidRPr="005E424A" w:rsidRDefault="006F48D6" w:rsidP="00733E90">
      <w:pPr>
        <w:spacing w:after="0" w:line="240" w:lineRule="auto"/>
        <w:rPr>
          <w:rFonts w:cstheme="minorHAnsi"/>
          <w:sz w:val="24"/>
          <w:szCs w:val="24"/>
        </w:rPr>
      </w:pPr>
    </w:p>
    <w:p w14:paraId="190940FA" w14:textId="77777777" w:rsidR="0079490B" w:rsidRPr="005E424A" w:rsidRDefault="0079490B" w:rsidP="00733E90">
      <w:pPr>
        <w:spacing w:after="0" w:line="240" w:lineRule="auto"/>
        <w:rPr>
          <w:rFonts w:cstheme="minorHAnsi"/>
          <w:sz w:val="24"/>
          <w:szCs w:val="24"/>
        </w:rPr>
      </w:pPr>
    </w:p>
    <w:p w14:paraId="130E729E" w14:textId="77777777" w:rsidR="006F48D6" w:rsidRPr="005E424A" w:rsidRDefault="006F48D6" w:rsidP="006F48D6">
      <w:pPr>
        <w:spacing w:after="0" w:line="240" w:lineRule="auto"/>
        <w:jc w:val="center"/>
        <w:rPr>
          <w:rFonts w:cstheme="minorHAnsi"/>
          <w:b/>
          <w:sz w:val="28"/>
          <w:szCs w:val="28"/>
        </w:rPr>
      </w:pPr>
      <w:r w:rsidRPr="005E424A">
        <w:rPr>
          <w:rFonts w:cstheme="minorHAnsi"/>
          <w:b/>
          <w:sz w:val="28"/>
          <w:szCs w:val="28"/>
        </w:rPr>
        <w:t>INFORME ANUAL DEL PROYECTO</w:t>
      </w:r>
    </w:p>
    <w:p w14:paraId="2C4FC8ED" w14:textId="77777777" w:rsidR="00510B40" w:rsidRPr="005E424A" w:rsidRDefault="00510B40" w:rsidP="00510B40">
      <w:pPr>
        <w:tabs>
          <w:tab w:val="left" w:pos="4680"/>
        </w:tabs>
        <w:spacing w:after="0" w:line="240" w:lineRule="auto"/>
        <w:jc w:val="both"/>
        <w:rPr>
          <w:rFonts w:cstheme="minorHAnsi"/>
          <w:bCs/>
          <w:sz w:val="24"/>
          <w:szCs w:val="24"/>
          <w:lang w:val="es-ES"/>
        </w:rPr>
      </w:pPr>
    </w:p>
    <w:p w14:paraId="0BDC086A" w14:textId="2F9ABA9A" w:rsidR="00BF24A3" w:rsidRPr="005E424A" w:rsidRDefault="006F48D6" w:rsidP="00510B40">
      <w:pPr>
        <w:pStyle w:val="ListParagraph"/>
        <w:numPr>
          <w:ilvl w:val="0"/>
          <w:numId w:val="13"/>
        </w:numPr>
        <w:tabs>
          <w:tab w:val="left" w:pos="4680"/>
        </w:tabs>
        <w:spacing w:after="0" w:line="240" w:lineRule="auto"/>
        <w:jc w:val="both"/>
        <w:rPr>
          <w:rFonts w:cstheme="minorHAnsi"/>
          <w:bCs/>
          <w:sz w:val="24"/>
          <w:szCs w:val="24"/>
          <w:lang w:val="es-ES"/>
        </w:rPr>
      </w:pPr>
      <w:r w:rsidRPr="005E424A">
        <w:rPr>
          <w:rFonts w:cstheme="minorHAnsi"/>
          <w:b/>
          <w:bCs/>
          <w:sz w:val="24"/>
          <w:szCs w:val="24"/>
          <w:lang w:val="es-ES"/>
        </w:rPr>
        <w:t>INFORMACI</w:t>
      </w:r>
      <w:r w:rsidR="005E424A">
        <w:rPr>
          <w:rFonts w:cstheme="minorHAnsi"/>
          <w:b/>
          <w:bCs/>
          <w:sz w:val="24"/>
          <w:szCs w:val="24"/>
          <w:lang w:val="es-ES"/>
        </w:rPr>
        <w:t>Ó</w:t>
      </w:r>
      <w:r w:rsidRPr="005E424A">
        <w:rPr>
          <w:rFonts w:cstheme="minorHAnsi"/>
          <w:b/>
          <w:bCs/>
          <w:sz w:val="24"/>
          <w:szCs w:val="24"/>
          <w:lang w:val="es-ES"/>
        </w:rPr>
        <w:t>N DEL PROYECTO.</w:t>
      </w:r>
    </w:p>
    <w:p w14:paraId="133B7598" w14:textId="77777777" w:rsidR="006F48D6" w:rsidRPr="005E424A" w:rsidRDefault="006F48D6" w:rsidP="006F48D6">
      <w:pPr>
        <w:pStyle w:val="ListParagraph"/>
        <w:tabs>
          <w:tab w:val="left" w:pos="4680"/>
        </w:tabs>
        <w:spacing w:after="0" w:line="240" w:lineRule="auto"/>
        <w:rPr>
          <w:rFonts w:cstheme="minorHAnsi"/>
          <w:bCs/>
          <w:sz w:val="24"/>
          <w:szCs w:val="24"/>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528"/>
      </w:tblGrid>
      <w:tr w:rsidR="00BF24A3" w:rsidRPr="005E424A" w14:paraId="66147AE3" w14:textId="77777777" w:rsidTr="00240199">
        <w:trPr>
          <w:trHeight w:val="359"/>
        </w:trPr>
        <w:tc>
          <w:tcPr>
            <w:tcW w:w="4112" w:type="dxa"/>
            <w:shd w:val="clear" w:color="auto" w:fill="D9D9D9" w:themeFill="background1" w:themeFillShade="D9"/>
            <w:vAlign w:val="center"/>
          </w:tcPr>
          <w:p w14:paraId="6B1B0CB3" w14:textId="77777777" w:rsidR="00BF24A3" w:rsidRPr="005E424A" w:rsidRDefault="00911721" w:rsidP="00733E90">
            <w:pPr>
              <w:tabs>
                <w:tab w:val="left" w:pos="4680"/>
              </w:tabs>
              <w:spacing w:after="0" w:line="240" w:lineRule="auto"/>
              <w:rPr>
                <w:rFonts w:cstheme="minorHAnsi"/>
                <w:bCs/>
                <w:lang w:val="es-ES"/>
              </w:rPr>
            </w:pPr>
            <w:proofErr w:type="spellStart"/>
            <w:r w:rsidRPr="005E424A">
              <w:rPr>
                <w:rFonts w:cstheme="minorHAnsi"/>
                <w:bCs/>
                <w:lang w:val="es-ES"/>
              </w:rPr>
              <w:t>Award</w:t>
            </w:r>
            <w:proofErr w:type="spellEnd"/>
            <w:r w:rsidRPr="005E424A">
              <w:rPr>
                <w:rFonts w:cstheme="minorHAnsi"/>
                <w:bCs/>
                <w:lang w:val="es-ES"/>
              </w:rPr>
              <w:t xml:space="preserve"> ID y </w:t>
            </w:r>
            <w:r w:rsidR="000E482C" w:rsidRPr="005E424A">
              <w:rPr>
                <w:rFonts w:cstheme="minorHAnsi"/>
                <w:bCs/>
                <w:lang w:val="es-ES"/>
              </w:rPr>
              <w:t>título</w:t>
            </w:r>
            <w:r w:rsidR="00BF24A3" w:rsidRPr="005E424A">
              <w:rPr>
                <w:rFonts w:cstheme="minorHAnsi"/>
                <w:bCs/>
                <w:lang w:val="es-ES"/>
              </w:rPr>
              <w:t xml:space="preserve"> del Proyecto:</w:t>
            </w:r>
          </w:p>
        </w:tc>
        <w:tc>
          <w:tcPr>
            <w:tcW w:w="5528" w:type="dxa"/>
            <w:vAlign w:val="center"/>
          </w:tcPr>
          <w:p w14:paraId="2D4226CE" w14:textId="0E43399B" w:rsidR="00374013" w:rsidRPr="005E424A" w:rsidRDefault="00D56E19" w:rsidP="00374013">
            <w:pPr>
              <w:rPr>
                <w:rFonts w:cstheme="minorHAnsi"/>
                <w:b/>
                <w:bCs/>
                <w:lang w:val="es-CO"/>
              </w:rPr>
            </w:pPr>
            <w:r w:rsidRPr="005E424A">
              <w:rPr>
                <w:rFonts w:cstheme="minorHAnsi"/>
                <w:b/>
                <w:bCs/>
                <w:iCs/>
                <w:shd w:val="clear" w:color="auto" w:fill="E0E0E0"/>
                <w:lang w:val="es-CO"/>
              </w:rPr>
              <w:t>00131551</w:t>
            </w:r>
            <w:r w:rsidR="008520FE" w:rsidRPr="005E424A">
              <w:rPr>
                <w:rFonts w:cstheme="minorHAnsi"/>
                <w:iCs/>
                <w:shd w:val="clear" w:color="auto" w:fill="E0E0E0"/>
                <w:lang w:val="es-ES"/>
              </w:rPr>
              <w:t>–</w:t>
            </w:r>
            <w:r w:rsidR="008520FE" w:rsidRPr="005E424A">
              <w:rPr>
                <w:rFonts w:cstheme="minorHAnsi"/>
                <w:i/>
                <w:shd w:val="clear" w:color="auto" w:fill="E0E0E0"/>
                <w:lang w:val="es-ES"/>
              </w:rPr>
              <w:t xml:space="preserve"> </w:t>
            </w:r>
            <w:r w:rsidR="00374013" w:rsidRPr="005E424A">
              <w:rPr>
                <w:rFonts w:cstheme="minorHAnsi"/>
                <w:b/>
                <w:bCs/>
                <w:lang w:val="es-CO"/>
              </w:rPr>
              <w:t>Apoyo Estratégico al Ministerio de la Mujer</w:t>
            </w:r>
          </w:p>
          <w:p w14:paraId="07C32FFC" w14:textId="5DD76C26" w:rsidR="00BF24A3" w:rsidRPr="005E424A" w:rsidRDefault="00BF24A3" w:rsidP="00733E90">
            <w:pPr>
              <w:tabs>
                <w:tab w:val="left" w:pos="4680"/>
              </w:tabs>
              <w:spacing w:after="0" w:line="240" w:lineRule="auto"/>
              <w:jc w:val="center"/>
              <w:rPr>
                <w:rFonts w:cstheme="minorHAnsi"/>
                <w:i/>
                <w:color w:val="FF0000"/>
                <w:shd w:val="clear" w:color="auto" w:fill="E0E0E0"/>
                <w:lang w:val="es-CO"/>
              </w:rPr>
            </w:pPr>
          </w:p>
        </w:tc>
      </w:tr>
      <w:tr w:rsidR="008956CF" w:rsidRPr="005E424A" w14:paraId="512354C2" w14:textId="77777777" w:rsidTr="003C5DD4">
        <w:trPr>
          <w:trHeight w:val="320"/>
        </w:trPr>
        <w:tc>
          <w:tcPr>
            <w:tcW w:w="4112" w:type="dxa"/>
            <w:shd w:val="clear" w:color="auto" w:fill="D9D9D9" w:themeFill="background1" w:themeFillShade="D9"/>
            <w:vAlign w:val="center"/>
          </w:tcPr>
          <w:p w14:paraId="3ABB33FA" w14:textId="77777777" w:rsidR="008956CF" w:rsidRPr="005E424A" w:rsidRDefault="008956CF" w:rsidP="00733E90">
            <w:pPr>
              <w:tabs>
                <w:tab w:val="left" w:pos="4680"/>
              </w:tabs>
              <w:spacing w:after="0" w:line="240" w:lineRule="auto"/>
              <w:rPr>
                <w:rFonts w:cstheme="minorHAnsi"/>
                <w:bCs/>
                <w:lang w:val="es-ES"/>
              </w:rPr>
            </w:pPr>
            <w:proofErr w:type="spellStart"/>
            <w:r w:rsidRPr="005E424A">
              <w:rPr>
                <w:rFonts w:cstheme="minorHAnsi"/>
                <w:bCs/>
                <w:lang w:val="es-ES"/>
              </w:rPr>
              <w:t>Projects</w:t>
            </w:r>
            <w:proofErr w:type="spellEnd"/>
            <w:r w:rsidRPr="005E424A">
              <w:rPr>
                <w:rFonts w:cstheme="minorHAnsi"/>
                <w:bCs/>
                <w:lang w:val="es-ES"/>
              </w:rPr>
              <w:t xml:space="preserve"> </w:t>
            </w:r>
            <w:r w:rsidR="00200725" w:rsidRPr="005E424A">
              <w:rPr>
                <w:rFonts w:cstheme="minorHAnsi"/>
                <w:bCs/>
                <w:lang w:val="es-ES"/>
              </w:rPr>
              <w:t xml:space="preserve"> </w:t>
            </w:r>
            <w:r w:rsidRPr="005E424A">
              <w:rPr>
                <w:rFonts w:cstheme="minorHAnsi"/>
                <w:bCs/>
                <w:lang w:val="es-ES"/>
              </w:rPr>
              <w:t xml:space="preserve">ID y </w:t>
            </w:r>
            <w:r w:rsidR="00593B82" w:rsidRPr="005E424A">
              <w:rPr>
                <w:rFonts w:cstheme="minorHAnsi"/>
                <w:bCs/>
                <w:lang w:val="es-ES"/>
              </w:rPr>
              <w:t>título</w:t>
            </w:r>
            <w:r w:rsidRPr="005E424A">
              <w:rPr>
                <w:rFonts w:cstheme="minorHAnsi"/>
                <w:bCs/>
                <w:lang w:val="es-ES"/>
              </w:rPr>
              <w:t>:</w:t>
            </w:r>
          </w:p>
        </w:tc>
        <w:tc>
          <w:tcPr>
            <w:tcW w:w="5528" w:type="dxa"/>
            <w:tcBorders>
              <w:bottom w:val="single" w:sz="4" w:space="0" w:color="auto"/>
            </w:tcBorders>
            <w:vAlign w:val="center"/>
          </w:tcPr>
          <w:p w14:paraId="65BF4FA8" w14:textId="4FAFEB88" w:rsidR="003B4ACA" w:rsidRDefault="003B4ACA" w:rsidP="001B0C3C">
            <w:pPr>
              <w:tabs>
                <w:tab w:val="left" w:pos="4680"/>
              </w:tabs>
              <w:spacing w:after="0" w:line="240" w:lineRule="auto"/>
              <w:jc w:val="both"/>
              <w:rPr>
                <w:b/>
                <w:bCs/>
                <w:sz w:val="20"/>
                <w:szCs w:val="20"/>
                <w:lang w:val="es-ES_tradnl"/>
              </w:rPr>
            </w:pPr>
            <w:r w:rsidRPr="00DA6359">
              <w:rPr>
                <w:b/>
                <w:bCs/>
                <w:sz w:val="20"/>
                <w:szCs w:val="20"/>
                <w:lang w:val="es-ES_tradnl"/>
              </w:rPr>
              <w:t>00124555</w:t>
            </w:r>
            <w:r w:rsidRPr="00373861">
              <w:rPr>
                <w:sz w:val="20"/>
                <w:szCs w:val="20"/>
                <w:lang w:val="es-ES_tradnl"/>
              </w:rPr>
              <w:t>-</w:t>
            </w:r>
            <w:r w:rsidR="00373861" w:rsidRPr="00373861">
              <w:t xml:space="preserve"> </w:t>
            </w:r>
            <w:r w:rsidR="00373861" w:rsidRPr="00373861">
              <w:rPr>
                <w:sz w:val="20"/>
                <w:szCs w:val="20"/>
                <w:lang w:val="es-ES_tradnl"/>
              </w:rPr>
              <w:t>Fortalecimiento de mecanismos nacionales para la transversalización de género</w:t>
            </w:r>
            <w:r w:rsidR="00373861">
              <w:rPr>
                <w:b/>
                <w:bCs/>
                <w:sz w:val="20"/>
                <w:szCs w:val="20"/>
                <w:lang w:val="es-ES_tradnl"/>
              </w:rPr>
              <w:t xml:space="preserve"> (Sello Igualando RD para el Sector Público)</w:t>
            </w:r>
          </w:p>
          <w:p w14:paraId="2AEB8EEF" w14:textId="77777777" w:rsidR="00373861" w:rsidRPr="00373861" w:rsidRDefault="00373861" w:rsidP="001B0C3C">
            <w:pPr>
              <w:tabs>
                <w:tab w:val="left" w:pos="4680"/>
              </w:tabs>
              <w:spacing w:after="0" w:line="240" w:lineRule="auto"/>
              <w:jc w:val="both"/>
              <w:rPr>
                <w:b/>
                <w:bCs/>
                <w:sz w:val="20"/>
                <w:szCs w:val="20"/>
                <w:lang w:val="es-AR"/>
              </w:rPr>
            </w:pPr>
          </w:p>
          <w:p w14:paraId="3AC5CBAC" w14:textId="5A716431" w:rsidR="008956CF" w:rsidRPr="001B0C3C" w:rsidRDefault="003B4ACA" w:rsidP="001B0C3C">
            <w:pPr>
              <w:tabs>
                <w:tab w:val="left" w:pos="4680"/>
              </w:tabs>
              <w:spacing w:after="0" w:line="240" w:lineRule="auto"/>
              <w:jc w:val="both"/>
              <w:rPr>
                <w:rFonts w:cstheme="minorHAnsi"/>
                <w:i/>
                <w:shd w:val="clear" w:color="auto" w:fill="E0E0E0"/>
                <w:lang w:val="es-AR"/>
              </w:rPr>
            </w:pPr>
            <w:r w:rsidRPr="00DA6359">
              <w:rPr>
                <w:b/>
                <w:bCs/>
                <w:sz w:val="20"/>
                <w:szCs w:val="20"/>
                <w:lang w:val="es-ES_tradnl"/>
              </w:rPr>
              <w:t>00124556</w:t>
            </w:r>
            <w:r>
              <w:rPr>
                <w:b/>
                <w:bCs/>
                <w:sz w:val="20"/>
                <w:szCs w:val="20"/>
                <w:lang w:val="es-ES_tradnl"/>
              </w:rPr>
              <w:t>-</w:t>
            </w:r>
            <w:r w:rsidR="001B0C3C">
              <w:t xml:space="preserve"> </w:t>
            </w:r>
            <w:r w:rsidR="001B0C3C" w:rsidRPr="001B0C3C">
              <w:rPr>
                <w:sz w:val="20"/>
                <w:szCs w:val="20"/>
                <w:lang w:val="es-ES_tradnl"/>
              </w:rPr>
              <w:t>Actualización de los equipos tecnológico del Ministerio de la Mujer.</w:t>
            </w:r>
          </w:p>
        </w:tc>
      </w:tr>
      <w:tr w:rsidR="008956CF" w:rsidRPr="005E424A" w14:paraId="32B7C3A2" w14:textId="77777777" w:rsidTr="008A2C60">
        <w:trPr>
          <w:trHeight w:val="320"/>
        </w:trPr>
        <w:tc>
          <w:tcPr>
            <w:tcW w:w="4112" w:type="dxa"/>
            <w:shd w:val="clear" w:color="auto" w:fill="D9D9D9" w:themeFill="background1" w:themeFillShade="D9"/>
            <w:vAlign w:val="center"/>
          </w:tcPr>
          <w:p w14:paraId="5377770F" w14:textId="77777777"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Fecha de entrega</w:t>
            </w:r>
            <w:r w:rsidR="006F48D6" w:rsidRPr="005E424A">
              <w:rPr>
                <w:rFonts w:cstheme="minorHAnsi"/>
                <w:bCs/>
                <w:lang w:val="es-ES"/>
              </w:rPr>
              <w:t xml:space="preserve"> del informe</w:t>
            </w:r>
            <w:r w:rsidRPr="005E424A">
              <w:rPr>
                <w:rFonts w:cstheme="minorHAnsi"/>
                <w:bCs/>
                <w:lang w:val="es-ES"/>
              </w:rPr>
              <w:t xml:space="preserve"> al PNUD:</w:t>
            </w:r>
          </w:p>
        </w:tc>
        <w:tc>
          <w:tcPr>
            <w:tcW w:w="5528" w:type="dxa"/>
            <w:shd w:val="clear" w:color="auto" w:fill="FFFFFF" w:themeFill="background1"/>
            <w:vAlign w:val="center"/>
          </w:tcPr>
          <w:p w14:paraId="291F5976" w14:textId="645DC497" w:rsidR="008956CF" w:rsidRPr="001B0C3C" w:rsidRDefault="008A2C60" w:rsidP="001B0C3C">
            <w:pPr>
              <w:tabs>
                <w:tab w:val="left" w:pos="4680"/>
              </w:tabs>
              <w:spacing w:after="0" w:line="240" w:lineRule="auto"/>
              <w:rPr>
                <w:rFonts w:cstheme="minorHAnsi"/>
                <w:iCs/>
                <w:shd w:val="clear" w:color="auto" w:fill="E0E0E0"/>
                <w:lang w:val="es-ES"/>
              </w:rPr>
            </w:pPr>
            <w:r>
              <w:rPr>
                <w:rFonts w:cstheme="minorHAnsi"/>
                <w:iCs/>
                <w:shd w:val="clear" w:color="auto" w:fill="E0E0E0"/>
                <w:lang w:val="es-ES"/>
              </w:rPr>
              <w:t>23</w:t>
            </w:r>
            <w:r w:rsidR="00654137" w:rsidRPr="001B0C3C">
              <w:rPr>
                <w:rFonts w:cstheme="minorHAnsi"/>
                <w:iCs/>
                <w:shd w:val="clear" w:color="auto" w:fill="E0E0E0"/>
                <w:lang w:val="es-ES"/>
              </w:rPr>
              <w:t xml:space="preserve"> de febrero de 202</w:t>
            </w:r>
            <w:r w:rsidR="006F5BC8">
              <w:rPr>
                <w:rFonts w:cstheme="minorHAnsi"/>
                <w:iCs/>
                <w:shd w:val="clear" w:color="auto" w:fill="E0E0E0"/>
                <w:lang w:val="es-ES"/>
              </w:rPr>
              <w:t>2</w:t>
            </w:r>
          </w:p>
        </w:tc>
      </w:tr>
      <w:tr w:rsidR="008956CF" w:rsidRPr="005E424A" w14:paraId="356BF193" w14:textId="77777777" w:rsidTr="008A2C60">
        <w:trPr>
          <w:trHeight w:val="359"/>
        </w:trPr>
        <w:tc>
          <w:tcPr>
            <w:tcW w:w="4112" w:type="dxa"/>
            <w:shd w:val="clear" w:color="auto" w:fill="D9D9D9" w:themeFill="background1" w:themeFillShade="D9"/>
            <w:vAlign w:val="center"/>
          </w:tcPr>
          <w:p w14:paraId="4ED8E76E" w14:textId="4B1D91A1"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Período cubierto por el informe:</w:t>
            </w:r>
          </w:p>
        </w:tc>
        <w:tc>
          <w:tcPr>
            <w:tcW w:w="5528" w:type="dxa"/>
            <w:shd w:val="clear" w:color="auto" w:fill="FFFFFF" w:themeFill="background1"/>
            <w:vAlign w:val="center"/>
          </w:tcPr>
          <w:p w14:paraId="17E5D4EF" w14:textId="38998753" w:rsidR="008A2C60" w:rsidRDefault="008A2C60" w:rsidP="001B0C3C">
            <w:pPr>
              <w:tabs>
                <w:tab w:val="left" w:pos="4680"/>
              </w:tabs>
              <w:spacing w:after="0" w:line="240" w:lineRule="auto"/>
              <w:rPr>
                <w:rFonts w:cstheme="minorHAnsi"/>
                <w:iCs/>
                <w:shd w:val="clear" w:color="auto" w:fill="E0E0E0"/>
                <w:lang w:val="es-ES"/>
              </w:rPr>
            </w:pPr>
            <w:r>
              <w:rPr>
                <w:rFonts w:cstheme="minorHAnsi"/>
                <w:iCs/>
                <w:shd w:val="clear" w:color="auto" w:fill="E0E0E0"/>
                <w:lang w:val="es-ES"/>
              </w:rPr>
              <w:t>1ro de d</w:t>
            </w:r>
            <w:r w:rsidR="005B0732">
              <w:rPr>
                <w:rFonts w:cstheme="minorHAnsi"/>
                <w:iCs/>
                <w:shd w:val="clear" w:color="auto" w:fill="E0E0E0"/>
                <w:lang w:val="es-ES"/>
              </w:rPr>
              <w:t>iciembre</w:t>
            </w:r>
            <w:r>
              <w:rPr>
                <w:rFonts w:cstheme="minorHAnsi"/>
                <w:iCs/>
                <w:shd w:val="clear" w:color="auto" w:fill="E0E0E0"/>
                <w:lang w:val="es-ES"/>
              </w:rPr>
              <w:t xml:space="preserve"> de</w:t>
            </w:r>
            <w:r w:rsidR="00654137" w:rsidRPr="001B0C3C">
              <w:rPr>
                <w:rFonts w:cstheme="minorHAnsi"/>
                <w:iCs/>
                <w:shd w:val="clear" w:color="auto" w:fill="E0E0E0"/>
                <w:lang w:val="es-ES"/>
              </w:rPr>
              <w:t xml:space="preserve"> 202</w:t>
            </w:r>
            <w:r w:rsidR="005B0732">
              <w:rPr>
                <w:rFonts w:cstheme="minorHAnsi"/>
                <w:iCs/>
                <w:shd w:val="clear" w:color="auto" w:fill="E0E0E0"/>
                <w:lang w:val="es-ES"/>
              </w:rPr>
              <w:t>0</w:t>
            </w:r>
            <w:r>
              <w:rPr>
                <w:rFonts w:cstheme="minorHAnsi"/>
                <w:iCs/>
                <w:shd w:val="clear" w:color="auto" w:fill="E0E0E0"/>
                <w:lang w:val="es-ES"/>
              </w:rPr>
              <w:t xml:space="preserve"> al</w:t>
            </w:r>
          </w:p>
          <w:p w14:paraId="72334F09" w14:textId="255B7A51" w:rsidR="008956CF" w:rsidRPr="001B0C3C" w:rsidRDefault="008A2C60" w:rsidP="001B0C3C">
            <w:pPr>
              <w:tabs>
                <w:tab w:val="left" w:pos="4680"/>
              </w:tabs>
              <w:spacing w:after="0" w:line="240" w:lineRule="auto"/>
              <w:rPr>
                <w:rFonts w:cstheme="minorHAnsi"/>
                <w:iCs/>
                <w:shd w:val="clear" w:color="auto" w:fill="E0E0E0"/>
                <w:lang w:val="es-ES"/>
              </w:rPr>
            </w:pPr>
            <w:r>
              <w:rPr>
                <w:rFonts w:cstheme="minorHAnsi"/>
                <w:iCs/>
                <w:shd w:val="clear" w:color="auto" w:fill="E0E0E0"/>
                <w:lang w:val="es-ES"/>
              </w:rPr>
              <w:t>22</w:t>
            </w:r>
            <w:r w:rsidR="008A3DB3">
              <w:rPr>
                <w:rFonts w:cstheme="minorHAnsi"/>
                <w:iCs/>
                <w:shd w:val="clear" w:color="auto" w:fill="E0E0E0"/>
                <w:lang w:val="es-ES"/>
              </w:rPr>
              <w:t xml:space="preserve"> de </w:t>
            </w:r>
            <w:r>
              <w:rPr>
                <w:rFonts w:cstheme="minorHAnsi"/>
                <w:iCs/>
                <w:shd w:val="clear" w:color="auto" w:fill="E0E0E0"/>
                <w:lang w:val="es-ES"/>
              </w:rPr>
              <w:t>e</w:t>
            </w:r>
            <w:r w:rsidR="0038265F">
              <w:rPr>
                <w:rFonts w:cstheme="minorHAnsi"/>
                <w:iCs/>
                <w:shd w:val="clear" w:color="auto" w:fill="E0E0E0"/>
                <w:lang w:val="es-ES"/>
              </w:rPr>
              <w:t>nero</w:t>
            </w:r>
            <w:r>
              <w:rPr>
                <w:rFonts w:cstheme="minorHAnsi"/>
                <w:iCs/>
                <w:shd w:val="clear" w:color="auto" w:fill="E0E0E0"/>
                <w:lang w:val="es-ES"/>
              </w:rPr>
              <w:t xml:space="preserve"> de</w:t>
            </w:r>
            <w:r w:rsidR="0038265F">
              <w:rPr>
                <w:rFonts w:cstheme="minorHAnsi"/>
                <w:iCs/>
                <w:shd w:val="clear" w:color="auto" w:fill="E0E0E0"/>
                <w:lang w:val="es-ES"/>
              </w:rPr>
              <w:t xml:space="preserve"> </w:t>
            </w:r>
            <w:r w:rsidR="00654137" w:rsidRPr="001B0C3C">
              <w:rPr>
                <w:rFonts w:cstheme="minorHAnsi"/>
                <w:iCs/>
                <w:shd w:val="clear" w:color="auto" w:fill="E0E0E0"/>
                <w:lang w:val="es-ES"/>
              </w:rPr>
              <w:t>202</w:t>
            </w:r>
            <w:r w:rsidR="0038265F">
              <w:rPr>
                <w:rFonts w:cstheme="minorHAnsi"/>
                <w:iCs/>
                <w:shd w:val="clear" w:color="auto" w:fill="E0E0E0"/>
                <w:lang w:val="es-ES"/>
              </w:rPr>
              <w:t>2</w:t>
            </w:r>
          </w:p>
        </w:tc>
      </w:tr>
      <w:tr w:rsidR="008956CF" w:rsidRPr="005E424A" w14:paraId="1EBE892C" w14:textId="77777777" w:rsidTr="008A2C60">
        <w:trPr>
          <w:trHeight w:val="359"/>
        </w:trPr>
        <w:tc>
          <w:tcPr>
            <w:tcW w:w="4112" w:type="dxa"/>
            <w:shd w:val="clear" w:color="auto" w:fill="D9D9D9" w:themeFill="background1" w:themeFillShade="D9"/>
            <w:vAlign w:val="center"/>
          </w:tcPr>
          <w:p w14:paraId="091F5E0F" w14:textId="77777777"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Autor:</w:t>
            </w:r>
          </w:p>
        </w:tc>
        <w:tc>
          <w:tcPr>
            <w:tcW w:w="5528" w:type="dxa"/>
            <w:shd w:val="clear" w:color="auto" w:fill="FFFFFF" w:themeFill="background1"/>
            <w:vAlign w:val="center"/>
          </w:tcPr>
          <w:p w14:paraId="13682E22" w14:textId="04CE5274" w:rsidR="008956CF" w:rsidRPr="001B0C3C" w:rsidRDefault="0038265F" w:rsidP="001B0C3C">
            <w:pPr>
              <w:tabs>
                <w:tab w:val="left" w:pos="4680"/>
              </w:tabs>
              <w:spacing w:after="0" w:line="240" w:lineRule="auto"/>
              <w:rPr>
                <w:rFonts w:cstheme="minorHAnsi"/>
                <w:iCs/>
                <w:shd w:val="clear" w:color="auto" w:fill="E0E0E0"/>
                <w:lang w:val="en-US"/>
              </w:rPr>
            </w:pPr>
            <w:r>
              <w:rPr>
                <w:rFonts w:cstheme="minorHAnsi"/>
                <w:iCs/>
                <w:shd w:val="clear" w:color="auto" w:fill="E0E0E0"/>
                <w:lang w:val="en-US"/>
              </w:rPr>
              <w:t>Rosa Matos</w:t>
            </w:r>
          </w:p>
        </w:tc>
      </w:tr>
      <w:tr w:rsidR="008956CF" w:rsidRPr="005E424A" w14:paraId="7A46189C" w14:textId="77777777" w:rsidTr="008A2C60">
        <w:trPr>
          <w:trHeight w:val="359"/>
        </w:trPr>
        <w:tc>
          <w:tcPr>
            <w:tcW w:w="4112" w:type="dxa"/>
            <w:shd w:val="clear" w:color="auto" w:fill="D9D9D9" w:themeFill="background1" w:themeFillShade="D9"/>
            <w:vAlign w:val="center"/>
          </w:tcPr>
          <w:p w14:paraId="0EA12704" w14:textId="77777777"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 xml:space="preserve">Efecto/s </w:t>
            </w:r>
            <w:r w:rsidR="00593B82" w:rsidRPr="005E424A">
              <w:rPr>
                <w:rFonts w:cstheme="minorHAnsi"/>
                <w:bCs/>
                <w:lang w:val="es-ES"/>
              </w:rPr>
              <w:t xml:space="preserve">del </w:t>
            </w:r>
            <w:r w:rsidRPr="005E424A">
              <w:rPr>
                <w:rFonts w:cstheme="minorHAnsi"/>
                <w:bCs/>
                <w:lang w:val="es-ES"/>
              </w:rPr>
              <w:t>MANUD:</w:t>
            </w:r>
            <w:r w:rsidRPr="005E424A">
              <w:rPr>
                <w:rFonts w:cstheme="minorHAnsi"/>
                <w:bCs/>
                <w:lang w:val="es-ES"/>
              </w:rPr>
              <w:tab/>
            </w:r>
            <w:r w:rsidRPr="005E424A">
              <w:rPr>
                <w:rFonts w:cstheme="minorHAnsi"/>
                <w:bCs/>
                <w:lang w:val="es-ES"/>
              </w:rPr>
              <w:tab/>
            </w:r>
            <w:r w:rsidRPr="005E424A">
              <w:rPr>
                <w:rFonts w:cstheme="minorHAnsi"/>
                <w:bCs/>
                <w:lang w:val="es-ES"/>
              </w:rPr>
              <w:tab/>
            </w:r>
          </w:p>
        </w:tc>
        <w:tc>
          <w:tcPr>
            <w:tcW w:w="5528" w:type="dxa"/>
            <w:shd w:val="clear" w:color="auto" w:fill="FFFFFF" w:themeFill="background1"/>
            <w:vAlign w:val="center"/>
          </w:tcPr>
          <w:p w14:paraId="5762899C" w14:textId="66FF1CAB" w:rsidR="008956CF" w:rsidRPr="001B0C3C" w:rsidRDefault="00083E09" w:rsidP="00083E09">
            <w:pPr>
              <w:tabs>
                <w:tab w:val="left" w:pos="4680"/>
              </w:tabs>
              <w:spacing w:after="0" w:line="240" w:lineRule="auto"/>
              <w:jc w:val="both"/>
              <w:rPr>
                <w:rFonts w:cstheme="minorHAnsi"/>
                <w:iCs/>
                <w:shd w:val="clear" w:color="auto" w:fill="E0E0E0"/>
                <w:lang w:val="es-ES"/>
              </w:rPr>
            </w:pPr>
            <w:r w:rsidRPr="00083E09">
              <w:rPr>
                <w:rFonts w:cstheme="minorHAnsi"/>
                <w:b/>
                <w:bCs/>
                <w:iCs/>
                <w:shd w:val="clear" w:color="auto" w:fill="E0E0E0"/>
                <w:lang w:val="es-ES"/>
              </w:rPr>
              <w:t>Efecto 2.4 MANUD (2018-2022):</w:t>
            </w:r>
            <w:r w:rsidRPr="00083E09">
              <w:rPr>
                <w:rFonts w:cstheme="minorHAnsi"/>
                <w:iCs/>
                <w:shd w:val="clear" w:color="auto" w:fill="E0E0E0"/>
                <w:lang w:val="es-ES"/>
              </w:rPr>
              <w:t xml:space="preserve"> Para el 2022 se avanza en el logro de la igualdad entre los géneros y en la erradicación de todas formas de discriminación y violencia contra las mujeres y las niñas.</w:t>
            </w:r>
          </w:p>
        </w:tc>
      </w:tr>
      <w:tr w:rsidR="008956CF" w:rsidRPr="005E424A" w14:paraId="77026507" w14:textId="77777777" w:rsidTr="008A2C60">
        <w:tc>
          <w:tcPr>
            <w:tcW w:w="4112" w:type="dxa"/>
            <w:shd w:val="clear" w:color="auto" w:fill="D9D9D9" w:themeFill="background1" w:themeFillShade="D9"/>
            <w:vAlign w:val="center"/>
          </w:tcPr>
          <w:p w14:paraId="6E2B0AEF" w14:textId="63FBBC49"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 xml:space="preserve">Efectos Esperados del Programa del </w:t>
            </w:r>
            <w:r w:rsidR="00593B82" w:rsidRPr="005E424A">
              <w:rPr>
                <w:rFonts w:cstheme="minorHAnsi"/>
                <w:bCs/>
                <w:lang w:val="es-ES"/>
              </w:rPr>
              <w:t>País</w:t>
            </w:r>
            <w:r w:rsidRPr="005E424A">
              <w:rPr>
                <w:rFonts w:cstheme="minorHAnsi"/>
                <w:bCs/>
                <w:lang w:val="es-ES"/>
              </w:rPr>
              <w:t xml:space="preserve"> (CP</w:t>
            </w:r>
            <w:r w:rsidR="00654137" w:rsidRPr="005E424A">
              <w:rPr>
                <w:rFonts w:cstheme="minorHAnsi"/>
                <w:bCs/>
                <w:lang w:val="es-ES"/>
              </w:rPr>
              <w:t>D</w:t>
            </w:r>
            <w:r w:rsidRPr="005E424A">
              <w:rPr>
                <w:rFonts w:cstheme="minorHAnsi"/>
                <w:bCs/>
                <w:lang w:val="es-ES"/>
              </w:rPr>
              <w:t>):</w:t>
            </w:r>
            <w:r w:rsidRPr="005E424A">
              <w:rPr>
                <w:rFonts w:cstheme="minorHAnsi"/>
                <w:bCs/>
                <w:lang w:val="es-ES"/>
              </w:rPr>
              <w:tab/>
            </w:r>
          </w:p>
        </w:tc>
        <w:tc>
          <w:tcPr>
            <w:tcW w:w="5528" w:type="dxa"/>
            <w:shd w:val="clear" w:color="auto" w:fill="FFFFFF" w:themeFill="background1"/>
            <w:vAlign w:val="center"/>
          </w:tcPr>
          <w:p w14:paraId="439C1AE4" w14:textId="2F0E6162" w:rsidR="003A39C0" w:rsidRDefault="003A39C0" w:rsidP="003A39C0">
            <w:pPr>
              <w:tabs>
                <w:tab w:val="left" w:pos="4680"/>
              </w:tabs>
              <w:spacing w:after="0" w:line="240" w:lineRule="auto"/>
              <w:rPr>
                <w:rFonts w:cstheme="minorHAnsi"/>
                <w:iCs/>
                <w:shd w:val="clear" w:color="auto" w:fill="E0E0E0"/>
                <w:lang w:val="es-ES"/>
              </w:rPr>
            </w:pPr>
            <w:r w:rsidRPr="003A39C0">
              <w:rPr>
                <w:rFonts w:cstheme="minorHAnsi"/>
                <w:b/>
                <w:bCs/>
                <w:iCs/>
                <w:shd w:val="clear" w:color="auto" w:fill="E0E0E0"/>
                <w:lang w:val="es-ES"/>
              </w:rPr>
              <w:t>Producto 3.1 CPD:</w:t>
            </w:r>
            <w:r w:rsidRPr="003A39C0">
              <w:rPr>
                <w:rFonts w:cstheme="minorHAnsi"/>
                <w:iCs/>
                <w:shd w:val="clear" w:color="auto" w:fill="E0E0E0"/>
                <w:lang w:val="es-ES"/>
              </w:rPr>
              <w:t xml:space="preserve"> Reducción de la brecha entre los géneros y de la discriminación.</w:t>
            </w:r>
          </w:p>
          <w:p w14:paraId="55BAB701" w14:textId="77777777" w:rsidR="003A39C0" w:rsidRPr="003A39C0" w:rsidRDefault="003A39C0" w:rsidP="003A39C0">
            <w:pPr>
              <w:tabs>
                <w:tab w:val="left" w:pos="4680"/>
              </w:tabs>
              <w:spacing w:after="0" w:line="240" w:lineRule="auto"/>
              <w:rPr>
                <w:rFonts w:cstheme="minorHAnsi"/>
                <w:iCs/>
                <w:shd w:val="clear" w:color="auto" w:fill="E0E0E0"/>
                <w:lang w:val="es-ES"/>
              </w:rPr>
            </w:pPr>
          </w:p>
          <w:p w14:paraId="044F732E" w14:textId="56C06C7A" w:rsidR="008956CF" w:rsidRPr="003A39C0" w:rsidRDefault="003A39C0" w:rsidP="003A39C0">
            <w:pPr>
              <w:tabs>
                <w:tab w:val="left" w:pos="4680"/>
              </w:tabs>
              <w:spacing w:after="0" w:line="240" w:lineRule="auto"/>
              <w:rPr>
                <w:rFonts w:cstheme="minorHAnsi"/>
                <w:iCs/>
                <w:shd w:val="clear" w:color="auto" w:fill="E0E0E0"/>
                <w:lang w:val="es-CO"/>
              </w:rPr>
            </w:pPr>
            <w:r w:rsidRPr="003A39C0">
              <w:rPr>
                <w:rFonts w:cstheme="minorHAnsi"/>
                <w:b/>
                <w:bCs/>
                <w:iCs/>
                <w:shd w:val="clear" w:color="auto" w:fill="E0E0E0"/>
                <w:lang w:val="es-ES"/>
              </w:rPr>
              <w:t>Producto 3.2 CPD:</w:t>
            </w:r>
            <w:r w:rsidRPr="003A39C0">
              <w:rPr>
                <w:rFonts w:cstheme="minorHAnsi"/>
                <w:iCs/>
                <w:shd w:val="clear" w:color="auto" w:fill="E0E0E0"/>
                <w:lang w:val="es-ES"/>
              </w:rPr>
              <w:t xml:space="preserve"> Capacidades nacionales públicas y privadas desarrolladas para la transversalización de género y la eliminación de desigualdades y discriminación</w:t>
            </w:r>
          </w:p>
        </w:tc>
      </w:tr>
      <w:tr w:rsidR="008956CF" w:rsidRPr="005E424A" w14:paraId="3967075B" w14:textId="77777777" w:rsidTr="00240199">
        <w:tc>
          <w:tcPr>
            <w:tcW w:w="4112" w:type="dxa"/>
            <w:shd w:val="clear" w:color="auto" w:fill="D9D9D9" w:themeFill="background1" w:themeFillShade="D9"/>
            <w:vAlign w:val="center"/>
          </w:tcPr>
          <w:p w14:paraId="31EABC06" w14:textId="77777777"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 xml:space="preserve">Asociado en la </w:t>
            </w:r>
            <w:r w:rsidR="00C8150C" w:rsidRPr="005E424A">
              <w:rPr>
                <w:rFonts w:cstheme="minorHAnsi"/>
                <w:bCs/>
                <w:lang w:val="es-ES"/>
              </w:rPr>
              <w:t>Implementació</w:t>
            </w:r>
            <w:r w:rsidRPr="005E424A">
              <w:rPr>
                <w:rFonts w:cstheme="minorHAnsi"/>
                <w:bCs/>
                <w:lang w:val="es-ES"/>
              </w:rPr>
              <w:t>n:</w:t>
            </w:r>
          </w:p>
        </w:tc>
        <w:tc>
          <w:tcPr>
            <w:tcW w:w="5528" w:type="dxa"/>
            <w:vAlign w:val="center"/>
          </w:tcPr>
          <w:p w14:paraId="153BFD09" w14:textId="0CD8EB14" w:rsidR="008956CF" w:rsidRPr="008A3DB3" w:rsidRDefault="00654137" w:rsidP="008A3DB3">
            <w:pPr>
              <w:tabs>
                <w:tab w:val="left" w:pos="4680"/>
              </w:tabs>
              <w:spacing w:after="0" w:line="240" w:lineRule="auto"/>
              <w:rPr>
                <w:rFonts w:cstheme="minorHAnsi"/>
                <w:iCs/>
                <w:shd w:val="clear" w:color="auto" w:fill="E0E0E0"/>
                <w:lang w:val="es-ES"/>
              </w:rPr>
            </w:pPr>
            <w:r w:rsidRPr="008A3DB3">
              <w:rPr>
                <w:rFonts w:cstheme="minorHAnsi"/>
                <w:iCs/>
                <w:shd w:val="clear" w:color="auto" w:fill="E0E0E0"/>
                <w:lang w:val="es-ES"/>
              </w:rPr>
              <w:t>Ministerio de la Mujer</w:t>
            </w:r>
          </w:p>
        </w:tc>
      </w:tr>
      <w:tr w:rsidR="008956CF" w:rsidRPr="005E424A" w14:paraId="6CA7DFFA" w14:textId="77777777" w:rsidTr="00240199">
        <w:tc>
          <w:tcPr>
            <w:tcW w:w="4112" w:type="dxa"/>
            <w:shd w:val="clear" w:color="auto" w:fill="D9D9D9" w:themeFill="background1" w:themeFillShade="D9"/>
            <w:vAlign w:val="center"/>
          </w:tcPr>
          <w:p w14:paraId="4091F3AB" w14:textId="77777777" w:rsidR="008956CF" w:rsidRPr="005E424A" w:rsidRDefault="008956CF" w:rsidP="00733E90">
            <w:pPr>
              <w:tabs>
                <w:tab w:val="left" w:pos="4680"/>
              </w:tabs>
              <w:spacing w:after="0" w:line="240" w:lineRule="auto"/>
              <w:rPr>
                <w:rFonts w:cstheme="minorHAnsi"/>
                <w:bCs/>
                <w:lang w:val="es-ES"/>
              </w:rPr>
            </w:pPr>
            <w:r w:rsidRPr="005E424A">
              <w:rPr>
                <w:rFonts w:cstheme="minorHAnsi"/>
                <w:bCs/>
                <w:lang w:val="es-ES"/>
              </w:rPr>
              <w:t>Partes Responsables:</w:t>
            </w:r>
          </w:p>
        </w:tc>
        <w:tc>
          <w:tcPr>
            <w:tcW w:w="5528" w:type="dxa"/>
            <w:vAlign w:val="center"/>
          </w:tcPr>
          <w:p w14:paraId="3A3DB725" w14:textId="6A788962" w:rsidR="00E41E58" w:rsidRPr="008A3DB3" w:rsidRDefault="00654137" w:rsidP="008A3DB3">
            <w:pPr>
              <w:tabs>
                <w:tab w:val="left" w:pos="4680"/>
              </w:tabs>
              <w:spacing w:after="0" w:line="240" w:lineRule="auto"/>
              <w:rPr>
                <w:rFonts w:cstheme="minorHAnsi"/>
                <w:iCs/>
                <w:shd w:val="clear" w:color="auto" w:fill="E0E0E0"/>
                <w:lang w:val="es-ES"/>
              </w:rPr>
            </w:pPr>
            <w:r w:rsidRPr="008A3DB3">
              <w:rPr>
                <w:rFonts w:cstheme="minorHAnsi"/>
                <w:iCs/>
                <w:shd w:val="clear" w:color="auto" w:fill="E0E0E0"/>
                <w:lang w:val="es-ES"/>
              </w:rPr>
              <w:t>Ministerio de la Mujer / PNUD</w:t>
            </w:r>
          </w:p>
        </w:tc>
      </w:tr>
    </w:tbl>
    <w:p w14:paraId="7F487C58" w14:textId="77777777" w:rsidR="00BF24A3" w:rsidRPr="005E424A" w:rsidRDefault="00BF24A3" w:rsidP="00733E90">
      <w:pPr>
        <w:tabs>
          <w:tab w:val="left" w:pos="4680"/>
        </w:tabs>
        <w:spacing w:after="0" w:line="240" w:lineRule="auto"/>
        <w:rPr>
          <w:rFonts w:cstheme="minorHAnsi"/>
          <w:i/>
          <w:shd w:val="clear" w:color="auto" w:fill="E0E0E0"/>
        </w:rPr>
      </w:pPr>
    </w:p>
    <w:p w14:paraId="0FABB7A9" w14:textId="5A5ED01B" w:rsidR="00C8150C" w:rsidRPr="005E424A" w:rsidRDefault="00C8150C" w:rsidP="00733E90">
      <w:pPr>
        <w:tabs>
          <w:tab w:val="left" w:pos="4680"/>
        </w:tabs>
        <w:spacing w:after="0" w:line="240" w:lineRule="auto"/>
        <w:rPr>
          <w:rFonts w:cstheme="minorHAnsi"/>
          <w:i/>
          <w:shd w:val="clear" w:color="auto" w:fill="E0E0E0"/>
        </w:rPr>
      </w:pPr>
      <w:r w:rsidRPr="005E424A">
        <w:rPr>
          <w:rFonts w:cstheme="minorHAnsi"/>
          <w:b/>
          <w:bCs/>
          <w:lang w:val="es-ES"/>
        </w:rPr>
        <w:t>Breve descripción del Proyecto:</w:t>
      </w:r>
    </w:p>
    <w:tbl>
      <w:tblPr>
        <w:tblStyle w:val="TableGrid"/>
        <w:tblW w:w="10071" w:type="dxa"/>
        <w:tblInd w:w="-176" w:type="dxa"/>
        <w:tblLook w:val="04A0" w:firstRow="1" w:lastRow="0" w:firstColumn="1" w:lastColumn="0" w:noHBand="0" w:noVBand="1"/>
      </w:tblPr>
      <w:tblGrid>
        <w:gridCol w:w="10071"/>
      </w:tblGrid>
      <w:tr w:rsidR="00E41E58" w:rsidRPr="005E424A" w14:paraId="3A102F1C" w14:textId="77777777" w:rsidTr="003A30AA">
        <w:tc>
          <w:tcPr>
            <w:tcW w:w="10071" w:type="dxa"/>
          </w:tcPr>
          <w:p w14:paraId="491EB4F0" w14:textId="5A5B9D86" w:rsidR="00E41E58" w:rsidRPr="008F7205" w:rsidRDefault="003A30AA" w:rsidP="003A30AA">
            <w:pPr>
              <w:pStyle w:val="Default"/>
              <w:jc w:val="both"/>
              <w:rPr>
                <w:rFonts w:asciiTheme="minorHAnsi" w:hAnsiTheme="minorHAnsi" w:cstheme="minorHAnsi"/>
                <w:i/>
                <w:shd w:val="clear" w:color="auto" w:fill="E0E0E0"/>
                <w:lang w:val="es-ES"/>
              </w:rPr>
            </w:pPr>
            <w:r w:rsidRPr="003A30AA">
              <w:rPr>
                <w:rFonts w:asciiTheme="minorHAnsi" w:hAnsiTheme="minorHAnsi" w:cstheme="minorHAnsi"/>
                <w:sz w:val="22"/>
                <w:szCs w:val="22"/>
                <w:lang w:val="es-ES"/>
              </w:rPr>
              <w:t xml:space="preserve">Los fondos incorporados al principio este Plan de Iniciación fueron agotados en su totalidad al cubrir las actividades propuestas en conjunto con el Ministerio de la Mujer. El objetivo de esta Revisión #1 es extender este Plan de Iniciación de 10 meses a 18 meses e incorporar US$15,000 adicionales como aporte de PNUD a la implementación del Sello Igualando RD para el Sector Público para fortalecer el apoyo a las instituciones participantes.  A través de esta iniciativa se estará gestionando el recibo de fondos de 9 de las 10 instituciones (exceptuando a ASDE, cuyo aporte se registra en otro proyecto) como parte de su aporte a la implementación que incluye fortalecimiento de capacidades, asistencia técnica, uso de plataforma web y evaluación final.  De igual forma, en este período se estarán estableciendo los lineamientos e identificando recursos para que este plan pueda evolucionar hacia un documento de proyecto para el fortalecimiento de las capacidades operativas y técnicas del Ministerio de la Mujer que impacten en el cumplimiento de los compromisos nacionales e internacionales en materia de transversalización de la igualdad de género, como son la Agenda 2030 (ODS5), PLANEG III, END y otros instrumentos de política pública. </w:t>
            </w:r>
          </w:p>
        </w:tc>
      </w:tr>
    </w:tbl>
    <w:p w14:paraId="19EC096F" w14:textId="77777777" w:rsidR="00E41E58" w:rsidRPr="005E424A" w:rsidRDefault="00E41E58" w:rsidP="00733E90">
      <w:pPr>
        <w:tabs>
          <w:tab w:val="left" w:pos="4680"/>
        </w:tabs>
        <w:spacing w:after="0" w:line="240" w:lineRule="auto"/>
        <w:rPr>
          <w:rFonts w:cstheme="minorHAnsi"/>
          <w:i/>
          <w:shd w:val="clear" w:color="auto" w:fill="E0E0E0"/>
        </w:rPr>
      </w:pPr>
    </w:p>
    <w:p w14:paraId="0F32AD03" w14:textId="77777777" w:rsidR="00E41E58" w:rsidRPr="005E424A" w:rsidRDefault="00E41E58" w:rsidP="00733E90">
      <w:pPr>
        <w:tabs>
          <w:tab w:val="left" w:pos="4680"/>
        </w:tabs>
        <w:spacing w:after="0" w:line="240" w:lineRule="auto"/>
        <w:rPr>
          <w:rFonts w:cstheme="minorHAnsi"/>
          <w:shd w:val="clear" w:color="auto" w:fill="E0E0E0"/>
        </w:rPr>
      </w:pPr>
    </w:p>
    <w:p w14:paraId="2623FCB8" w14:textId="77777777" w:rsidR="00200725" w:rsidRPr="005E424A" w:rsidRDefault="00BF24A3" w:rsidP="00510B40">
      <w:pPr>
        <w:pStyle w:val="ListParagraph"/>
        <w:numPr>
          <w:ilvl w:val="0"/>
          <w:numId w:val="13"/>
        </w:numPr>
        <w:tabs>
          <w:tab w:val="left" w:pos="4680"/>
        </w:tabs>
        <w:spacing w:after="0" w:line="240" w:lineRule="auto"/>
        <w:rPr>
          <w:rFonts w:cstheme="minorHAnsi"/>
          <w:b/>
          <w:bCs/>
          <w:lang w:val="es-ES"/>
        </w:rPr>
      </w:pPr>
      <w:r w:rsidRPr="005E424A">
        <w:rPr>
          <w:rFonts w:cstheme="minorHAnsi"/>
          <w:b/>
          <w:bCs/>
          <w:lang w:val="es-ES"/>
        </w:rPr>
        <w:t>RESUMEN DESCRIPT</w:t>
      </w:r>
      <w:r w:rsidR="00730FD4" w:rsidRPr="005E424A">
        <w:rPr>
          <w:rFonts w:cstheme="minorHAnsi"/>
          <w:b/>
          <w:bCs/>
          <w:lang w:val="es-ES"/>
        </w:rPr>
        <w:t xml:space="preserve">IVO DE LOS AVANCES </w:t>
      </w:r>
      <w:r w:rsidR="00593B82" w:rsidRPr="005E424A">
        <w:rPr>
          <w:rFonts w:cstheme="minorHAnsi"/>
          <w:b/>
          <w:bCs/>
          <w:lang w:val="es-ES"/>
        </w:rPr>
        <w:t xml:space="preserve">EN </w:t>
      </w:r>
      <w:r w:rsidR="00730FD4" w:rsidRPr="005E424A">
        <w:rPr>
          <w:rFonts w:cstheme="minorHAnsi"/>
          <w:b/>
          <w:bCs/>
          <w:lang w:val="es-ES"/>
        </w:rPr>
        <w:t>EL PERIODO</w:t>
      </w:r>
      <w:r w:rsidR="00593B82" w:rsidRPr="005E424A">
        <w:rPr>
          <w:rFonts w:cstheme="minorHAnsi"/>
          <w:b/>
          <w:bCs/>
          <w:lang w:val="es-ES"/>
        </w:rPr>
        <w:t xml:space="preserve"> ANUAL</w:t>
      </w:r>
      <w:r w:rsidR="00B722BF" w:rsidRPr="005E424A">
        <w:rPr>
          <w:rFonts w:cstheme="minorHAnsi"/>
          <w:b/>
          <w:bCs/>
          <w:lang w:val="es-ES"/>
        </w:rPr>
        <w:t>.</w:t>
      </w:r>
      <w:r w:rsidRPr="005E424A">
        <w:rPr>
          <w:rFonts w:cstheme="minorHAnsi"/>
          <w:b/>
          <w:bCs/>
          <w:lang w:val="es-ES"/>
        </w:rPr>
        <w:t xml:space="preserve"> (</w:t>
      </w:r>
      <w:r w:rsidR="00200725" w:rsidRPr="005E424A">
        <w:rPr>
          <w:rFonts w:cstheme="minorHAnsi"/>
          <w:b/>
          <w:bCs/>
          <w:lang w:val="es-ES"/>
        </w:rPr>
        <w:t xml:space="preserve">se recomienda un máximo de </w:t>
      </w:r>
      <w:r w:rsidR="0077398D" w:rsidRPr="005E424A">
        <w:rPr>
          <w:rFonts w:cstheme="minorHAnsi"/>
          <w:b/>
          <w:bCs/>
          <w:lang w:val="es-ES"/>
        </w:rPr>
        <w:t>200</w:t>
      </w:r>
      <w:r w:rsidRPr="005E424A">
        <w:rPr>
          <w:rFonts w:cstheme="minorHAnsi"/>
          <w:b/>
          <w:bCs/>
          <w:lang w:val="es-ES"/>
        </w:rPr>
        <w:t xml:space="preserve"> palabras</w:t>
      </w:r>
      <w:r w:rsidR="00200725" w:rsidRPr="005E424A">
        <w:rPr>
          <w:rFonts w:cstheme="minorHAnsi"/>
          <w:b/>
          <w:bCs/>
          <w:lang w:val="es-ES"/>
        </w:rPr>
        <w:t>).</w:t>
      </w:r>
    </w:p>
    <w:p w14:paraId="4DA2F443" w14:textId="77777777" w:rsidR="00B722BF" w:rsidRPr="005E424A" w:rsidRDefault="00B722BF" w:rsidP="00B722BF">
      <w:pPr>
        <w:pStyle w:val="ListParagraph"/>
        <w:tabs>
          <w:tab w:val="left" w:pos="4680"/>
        </w:tabs>
        <w:spacing w:after="0" w:line="240" w:lineRule="auto"/>
        <w:ind w:left="360"/>
        <w:rPr>
          <w:rFonts w:cstheme="minorHAnsi"/>
          <w:b/>
          <w:bCs/>
          <w:i/>
          <w:lang w:val="es-ES"/>
        </w:rPr>
      </w:pPr>
    </w:p>
    <w:tbl>
      <w:tblPr>
        <w:tblStyle w:val="TableGrid"/>
        <w:tblW w:w="0" w:type="auto"/>
        <w:tblInd w:w="-176" w:type="dxa"/>
        <w:tblLook w:val="04A0" w:firstRow="1" w:lastRow="0" w:firstColumn="1" w:lastColumn="0" w:noHBand="0" w:noVBand="1"/>
      </w:tblPr>
      <w:tblGrid>
        <w:gridCol w:w="9640"/>
      </w:tblGrid>
      <w:tr w:rsidR="0077398D" w:rsidRPr="005E424A" w14:paraId="31DB1AF1" w14:textId="77777777" w:rsidTr="00240199">
        <w:tc>
          <w:tcPr>
            <w:tcW w:w="9640" w:type="dxa"/>
          </w:tcPr>
          <w:p w14:paraId="1938387E" w14:textId="77777777" w:rsidR="000E7626" w:rsidRDefault="000E7626" w:rsidP="003D6C79">
            <w:pPr>
              <w:jc w:val="both"/>
            </w:pPr>
          </w:p>
          <w:p w14:paraId="348B0DBE" w14:textId="4F3F8BF3" w:rsidR="003D6C79" w:rsidRDefault="003D6C79" w:rsidP="003D6C79">
            <w:pPr>
              <w:jc w:val="both"/>
            </w:pPr>
            <w:r>
              <w:t xml:space="preserve">En República Dominicana PNUD y Ministerio de la Mujer lideran la implementación del Sello que se ha nombrado Sello IGUALANDO RD para el Sector Público. Luego de haber concluido el piloto con éxito en 2019, con la participación de cuatro instituciones, en 2021 se lanzó la 1ra Cohorte oficial del Sello en donde participa un total de diez instituciones de diferente naturaleza en donde se destacan dos altas cortes y un gobierno local. </w:t>
            </w:r>
          </w:p>
          <w:p w14:paraId="03C776C1" w14:textId="77777777" w:rsidR="00F7141C" w:rsidRDefault="00F7141C" w:rsidP="003D6C79">
            <w:pPr>
              <w:jc w:val="both"/>
            </w:pPr>
          </w:p>
          <w:p w14:paraId="559AF8E8" w14:textId="3438D81C" w:rsidR="003D6C79" w:rsidRDefault="003D6C79" w:rsidP="003D6C79">
            <w:pPr>
              <w:jc w:val="both"/>
            </w:pPr>
            <w:r>
              <w:t xml:space="preserve">El </w:t>
            </w:r>
            <w:r w:rsidRPr="00086F4E">
              <w:t>MM</w:t>
            </w:r>
            <w:r>
              <w:t xml:space="preserve">UJER </w:t>
            </w:r>
            <w:r w:rsidRPr="00086F4E">
              <w:t>y PNUD han creado una comunidad de pr</w:t>
            </w:r>
            <w:r>
              <w:t>á</w:t>
            </w:r>
            <w:r w:rsidRPr="00086F4E">
              <w:t>ctica</w:t>
            </w:r>
            <w:r>
              <w:t>s</w:t>
            </w:r>
            <w:r w:rsidRPr="00086F4E">
              <w:t xml:space="preserve"> y un marco </w:t>
            </w:r>
            <w:r>
              <w:t xml:space="preserve">con estrategias comunes que facilitan el trabajo con </w:t>
            </w:r>
            <w:r w:rsidRPr="00086F4E">
              <w:t>todas las instituciones</w:t>
            </w:r>
            <w:r>
              <w:t xml:space="preserve"> a la vez, con esto se ha logrado llegar de forma prácticamente simultánea al inicio de la Fase IV de Implementación del Plan de Acción, con la idea de que, de seguir con el mismo ritmo, puedan llegar a las etapas de evaluación final y reconocimiento todas juntas.</w:t>
            </w:r>
          </w:p>
          <w:p w14:paraId="354BAFAD" w14:textId="37D804A6" w:rsidR="003D6C79" w:rsidRPr="0050374E" w:rsidRDefault="003D6C79" w:rsidP="003D6C79">
            <w:pPr>
              <w:pStyle w:val="ListParagraph"/>
              <w:numPr>
                <w:ilvl w:val="0"/>
                <w:numId w:val="15"/>
              </w:numPr>
              <w:spacing w:after="160" w:line="259" w:lineRule="auto"/>
              <w:jc w:val="both"/>
            </w:pPr>
            <w:r>
              <w:rPr>
                <w:b/>
                <w:bCs/>
              </w:rPr>
              <w:t>Creación, fortalecimiento e institucionalización de protocolos</w:t>
            </w:r>
            <w:r w:rsidRPr="0050374E">
              <w:rPr>
                <w:b/>
                <w:bCs/>
              </w:rPr>
              <w:t xml:space="preserve"> nacionales</w:t>
            </w:r>
            <w:r>
              <w:rPr>
                <w:b/>
                <w:bCs/>
              </w:rPr>
              <w:t xml:space="preserve">: </w:t>
            </w:r>
            <w:r>
              <w:t xml:space="preserve">aprovechando que el Sello impulsa la creación de protocolos internos de corresponsabilidad y prevención de violencia de género y acoso, se ha apoyado a algunas instituciones a </w:t>
            </w:r>
            <w:r w:rsidR="00725BB8">
              <w:t>crear instrumentos adaptados a sus propias realidades.</w:t>
            </w:r>
          </w:p>
          <w:p w14:paraId="339F600F" w14:textId="77777777" w:rsidR="003D6C79" w:rsidRDefault="003D6C79" w:rsidP="003D6C79">
            <w:pPr>
              <w:pStyle w:val="ListParagraph"/>
              <w:jc w:val="both"/>
            </w:pPr>
          </w:p>
          <w:p w14:paraId="0434DB9F" w14:textId="77777777" w:rsidR="003D6C79" w:rsidRDefault="003D6C79" w:rsidP="003D6C79">
            <w:pPr>
              <w:pStyle w:val="ListParagraph"/>
              <w:numPr>
                <w:ilvl w:val="0"/>
                <w:numId w:val="15"/>
              </w:numPr>
              <w:spacing w:after="160" w:line="259" w:lineRule="auto"/>
              <w:jc w:val="both"/>
            </w:pPr>
            <w:r w:rsidRPr="00A37D74">
              <w:rPr>
                <w:b/>
                <w:bCs/>
              </w:rPr>
              <w:t>Repositorio de normas nacionales:</w:t>
            </w:r>
            <w:r>
              <w:t xml:space="preserve"> se ha hecho una sistematización de g</w:t>
            </w:r>
            <w:r w:rsidRPr="002A548E">
              <w:t>uía</w:t>
            </w:r>
            <w:r>
              <w:t>s</w:t>
            </w:r>
            <w:r w:rsidRPr="002A548E">
              <w:t xml:space="preserve"> de normas, políticas y otros instrumentos nacionales vinculados a la transversalización de género</w:t>
            </w:r>
            <w:r>
              <w:t xml:space="preserve"> en el sector público que se ha compartido con todas las instituciones participantes y que se sigue alimentando a medida que se identifican herramientas que puedan contribuir al logro de los requerimientos.</w:t>
            </w:r>
          </w:p>
          <w:p w14:paraId="7ADA10C4" w14:textId="77777777" w:rsidR="003D6C79" w:rsidRDefault="003D6C79" w:rsidP="003D6C79">
            <w:pPr>
              <w:pStyle w:val="ListParagraph"/>
              <w:jc w:val="both"/>
            </w:pPr>
          </w:p>
          <w:p w14:paraId="1AC21D46" w14:textId="77777777" w:rsidR="003D6C79" w:rsidRDefault="003D6C79" w:rsidP="003D6C79">
            <w:pPr>
              <w:pStyle w:val="ListParagraph"/>
              <w:numPr>
                <w:ilvl w:val="0"/>
                <w:numId w:val="15"/>
              </w:numPr>
              <w:spacing w:after="160" w:line="259" w:lineRule="auto"/>
              <w:jc w:val="both"/>
            </w:pPr>
            <w:r w:rsidRPr="00A37D74">
              <w:rPr>
                <w:b/>
                <w:bCs/>
              </w:rPr>
              <w:t>Comunidad de aprendizaje.</w:t>
            </w:r>
            <w:r>
              <w:t xml:space="preserve"> </w:t>
            </w:r>
            <w:r w:rsidRPr="002A548E">
              <w:t xml:space="preserve">El trabajo conjunto </w:t>
            </w:r>
            <w:r>
              <w:t xml:space="preserve">impulsado por </w:t>
            </w:r>
            <w:r w:rsidRPr="002A548E">
              <w:t xml:space="preserve">el Mmujer y PNUD se está usando como un espacio de prueba para detectar las necesidades de las instituciones públicas de manera que los aprendizajes </w:t>
            </w:r>
            <w:r>
              <w:t xml:space="preserve">generados </w:t>
            </w:r>
            <w:r w:rsidRPr="002A548E">
              <w:t xml:space="preserve">puedan ser utilizados </w:t>
            </w:r>
            <w:r>
              <w:t>a nivel nacional, en este sentido:</w:t>
            </w:r>
          </w:p>
          <w:p w14:paraId="23E9D9D4" w14:textId="77777777" w:rsidR="003D6C79" w:rsidRPr="00B25FE0" w:rsidRDefault="003D6C79" w:rsidP="003D6C79">
            <w:pPr>
              <w:pStyle w:val="ListParagraph"/>
            </w:pPr>
          </w:p>
          <w:p w14:paraId="5D5653DC" w14:textId="77777777" w:rsidR="003D6C79" w:rsidRDefault="003D6C79" w:rsidP="00B62D99">
            <w:pPr>
              <w:pStyle w:val="ListParagraph"/>
              <w:numPr>
                <w:ilvl w:val="1"/>
                <w:numId w:val="15"/>
              </w:numPr>
              <w:spacing w:after="160" w:line="259" w:lineRule="auto"/>
              <w:ind w:left="1057"/>
              <w:jc w:val="both"/>
            </w:pPr>
            <w:r>
              <w:t>Se han identificado fortalezas en instituciones dentro y fuera del sello para que puedan compartir conocimientos basados en sus áreas de competencias y que se vinculan con requerimientos específicos. Por ejemplo, la Oficina Nacional de Estadísticas está ofreciendo un taller sobre gestión de Datos; la Dirección General de Compras y Contrataciones ofrecerá un taller sobre las pautas para compras públicas con enfoque de género y también ofrece certificaciones a las entidades que cumplen con la normativa nacional de cuotas mínimas de compras a negocios liderados por mujeres. Esta certificación servirá de evidencia para el Sello.</w:t>
            </w:r>
          </w:p>
          <w:p w14:paraId="53DC0174" w14:textId="77777777" w:rsidR="003D6C79" w:rsidRDefault="003D6C79" w:rsidP="00B62D99">
            <w:pPr>
              <w:pStyle w:val="ListParagraph"/>
              <w:numPr>
                <w:ilvl w:val="1"/>
                <w:numId w:val="15"/>
              </w:numPr>
              <w:spacing w:after="160" w:line="259" w:lineRule="auto"/>
              <w:ind w:left="1057"/>
              <w:jc w:val="both"/>
            </w:pPr>
            <w:r w:rsidRPr="00B25FE0">
              <w:t xml:space="preserve">Se han realizado </w:t>
            </w:r>
            <w:proofErr w:type="spellStart"/>
            <w:r w:rsidRPr="00B25FE0">
              <w:t>webinars</w:t>
            </w:r>
            <w:proofErr w:type="spellEnd"/>
            <w:r w:rsidRPr="00B25FE0">
              <w:t xml:space="preserve"> en donde se analizan a profundidad </w:t>
            </w:r>
            <w:proofErr w:type="spellStart"/>
            <w:r w:rsidRPr="00B25FE0">
              <w:t>benchmarks</w:t>
            </w:r>
            <w:proofErr w:type="spellEnd"/>
            <w:r w:rsidRPr="00B25FE0">
              <w:t xml:space="preserve"> seleccionados por el equipo de coordinación y se solicita a instituciones que han podido alcanzarlos el hacer una presentación a las demás, creando un espacio de intercambio de experiencias que ayuda a crear comunidad entre las instituciones. </w:t>
            </w:r>
          </w:p>
          <w:p w14:paraId="3A309383" w14:textId="77777777" w:rsidR="003D6C79" w:rsidRDefault="003D6C79" w:rsidP="00B62D99">
            <w:pPr>
              <w:pStyle w:val="ListParagraph"/>
              <w:numPr>
                <w:ilvl w:val="1"/>
                <w:numId w:val="15"/>
              </w:numPr>
              <w:spacing w:after="160" w:line="259" w:lineRule="auto"/>
              <w:ind w:left="1057"/>
              <w:jc w:val="both"/>
            </w:pPr>
            <w:r w:rsidRPr="00B25FE0">
              <w:t>Otros temas que son considerados de interés común, como, por ejemplo, el aporte de las instituciones a los instrumentos internacionales y las alianzas con sociedad civil, son presentados a través de invitaciones a representantes de ese sector y gestiones con los órganos rectores encargados de reportar.</w:t>
            </w:r>
          </w:p>
          <w:p w14:paraId="7497D04B" w14:textId="77777777" w:rsidR="003D6C79" w:rsidRPr="00B25FE0" w:rsidRDefault="003D6C79" w:rsidP="00B62D99">
            <w:pPr>
              <w:pStyle w:val="ListParagraph"/>
              <w:numPr>
                <w:ilvl w:val="1"/>
                <w:numId w:val="15"/>
              </w:numPr>
              <w:spacing w:after="160" w:line="259" w:lineRule="auto"/>
              <w:ind w:left="1057"/>
              <w:jc w:val="both"/>
            </w:pPr>
            <w:r>
              <w:t>El Ministerio de la Mujer, en su mandato de órgano gestor de las políticas de igualdad de género está utilizando el Sello como un catalizador del trabajo de transversalización que ya venía realizando. En adición, con su departamento de Educación, ha articulado un plan de formación con un calendario que ha sido compartido con las instituciones para fortalecer sus capacidades internas en género.</w:t>
            </w:r>
          </w:p>
          <w:p w14:paraId="7F1EC6ED" w14:textId="77777777" w:rsidR="003D6C79" w:rsidRDefault="003D6C79" w:rsidP="003D6C79">
            <w:pPr>
              <w:pStyle w:val="ListParagraph"/>
              <w:jc w:val="both"/>
            </w:pPr>
          </w:p>
          <w:p w14:paraId="5AC271B3" w14:textId="77777777" w:rsidR="003D6C79" w:rsidRDefault="003D6C79" w:rsidP="003D6C79">
            <w:pPr>
              <w:pStyle w:val="ListParagraph"/>
              <w:numPr>
                <w:ilvl w:val="0"/>
                <w:numId w:val="15"/>
              </w:numPr>
              <w:spacing w:after="160" w:line="259" w:lineRule="auto"/>
              <w:jc w:val="both"/>
            </w:pPr>
            <w:r>
              <w:rPr>
                <w:b/>
                <w:bCs/>
              </w:rPr>
              <w:t>Presupuestos sensibles al género.</w:t>
            </w:r>
            <w:r>
              <w:t xml:space="preserve"> Aprovechando los esfuerzos en crear capacidades en presupuestos sensibles al género en el sector público que son requeridos por el Sello, y sobre la base de algunos lineamientos base, se está apoyando a la Dirección General de Presupuesto en el fortalecimiento e implementación de pautas que pueden quedar institucionalizados y expandir su uso a nivel nacional. </w:t>
            </w:r>
          </w:p>
          <w:p w14:paraId="7090C6C0" w14:textId="77777777" w:rsidR="003D6C79" w:rsidRDefault="003D6C79" w:rsidP="003D6C79">
            <w:pPr>
              <w:pStyle w:val="ListParagraph"/>
              <w:jc w:val="both"/>
            </w:pPr>
            <w:r>
              <w:t>Se están dando los pasos para que estas pautas tomen en cuenta a las instituciones descentralizadas y que se rigen bajo normativas de compras de carácter autónomo. Ej. Junta Central Electoral y Poder Judicial.</w:t>
            </w:r>
          </w:p>
          <w:p w14:paraId="06457661" w14:textId="140590A7" w:rsidR="0077398D" w:rsidRPr="005E424A" w:rsidRDefault="0077398D" w:rsidP="00654137">
            <w:pPr>
              <w:tabs>
                <w:tab w:val="left" w:pos="4680"/>
              </w:tabs>
              <w:jc w:val="both"/>
              <w:rPr>
                <w:rFonts w:cstheme="minorHAnsi"/>
                <w:i/>
              </w:rPr>
            </w:pPr>
          </w:p>
        </w:tc>
      </w:tr>
    </w:tbl>
    <w:p w14:paraId="3DA54FC4" w14:textId="77777777" w:rsidR="00B722BF" w:rsidRPr="005E424A" w:rsidRDefault="00B722BF" w:rsidP="00B722BF">
      <w:pPr>
        <w:pStyle w:val="ListParagraph"/>
        <w:tabs>
          <w:tab w:val="left" w:pos="4680"/>
        </w:tabs>
        <w:spacing w:after="0" w:line="240" w:lineRule="auto"/>
        <w:ind w:left="360"/>
        <w:rPr>
          <w:rFonts w:cstheme="minorHAnsi"/>
          <w:b/>
          <w:bCs/>
          <w:i/>
          <w:lang w:val="es-ES"/>
        </w:rPr>
      </w:pPr>
    </w:p>
    <w:p w14:paraId="1F0DA9C9" w14:textId="77777777" w:rsidR="00642A10" w:rsidRPr="005E424A" w:rsidRDefault="00642A10" w:rsidP="00733E90">
      <w:pPr>
        <w:tabs>
          <w:tab w:val="left" w:pos="4680"/>
        </w:tabs>
        <w:spacing w:after="0" w:line="240" w:lineRule="auto"/>
        <w:rPr>
          <w:rFonts w:cstheme="minorHAnsi"/>
          <w:bCs/>
          <w:lang w:val="es-ES"/>
        </w:rPr>
      </w:pPr>
      <w:r w:rsidRPr="005E424A">
        <w:rPr>
          <w:rFonts w:cstheme="minorHAnsi"/>
          <w:b/>
          <w:bCs/>
          <w:lang w:val="es-ES"/>
        </w:rPr>
        <w:t>3. AVANCE EN EL LOGRO DE</w:t>
      </w:r>
      <w:r w:rsidR="00593B82" w:rsidRPr="005E424A">
        <w:rPr>
          <w:rFonts w:cstheme="minorHAnsi"/>
          <w:b/>
          <w:bCs/>
          <w:lang w:val="es-ES"/>
        </w:rPr>
        <w:t>L</w:t>
      </w:r>
      <w:r w:rsidRPr="005E424A">
        <w:rPr>
          <w:rFonts w:cstheme="minorHAnsi"/>
          <w:b/>
          <w:bCs/>
          <w:lang w:val="es-ES"/>
        </w:rPr>
        <w:t xml:space="preserve"> EFECTO Y </w:t>
      </w:r>
      <w:r w:rsidR="00593B82" w:rsidRPr="005E424A">
        <w:rPr>
          <w:rFonts w:cstheme="minorHAnsi"/>
          <w:b/>
          <w:bCs/>
          <w:lang w:val="es-ES"/>
        </w:rPr>
        <w:t xml:space="preserve">LOS </w:t>
      </w:r>
      <w:r w:rsidRPr="005E424A">
        <w:rPr>
          <w:rFonts w:cstheme="minorHAnsi"/>
          <w:b/>
          <w:bCs/>
          <w:lang w:val="es-ES"/>
        </w:rPr>
        <w:t>PRODUCTOS.</w:t>
      </w:r>
    </w:p>
    <w:p w14:paraId="79F7DF7D" w14:textId="77777777" w:rsidR="00C8150C" w:rsidRPr="005E424A" w:rsidRDefault="00C8150C" w:rsidP="00733E90">
      <w:pPr>
        <w:tabs>
          <w:tab w:val="left" w:pos="4680"/>
        </w:tabs>
        <w:spacing w:after="0" w:line="240" w:lineRule="auto"/>
        <w:rPr>
          <w:rFonts w:cstheme="minorHAnsi"/>
          <w:bCs/>
          <w:lang w:val="es-ES"/>
        </w:rPr>
      </w:pPr>
    </w:p>
    <w:p w14:paraId="3545A716" w14:textId="612C5652" w:rsidR="00C8150C" w:rsidRPr="005E424A" w:rsidRDefault="00C8150C" w:rsidP="00733E90">
      <w:pPr>
        <w:tabs>
          <w:tab w:val="left" w:pos="4680"/>
        </w:tabs>
        <w:spacing w:after="0" w:line="240" w:lineRule="auto"/>
        <w:rPr>
          <w:rFonts w:cstheme="minorHAnsi"/>
          <w:b/>
          <w:bCs/>
          <w:lang w:val="es-ES"/>
        </w:rPr>
      </w:pPr>
      <w:r w:rsidRPr="005E424A">
        <w:rPr>
          <w:rFonts w:cstheme="minorHAnsi"/>
          <w:b/>
          <w:bCs/>
          <w:lang w:val="es-ES"/>
        </w:rPr>
        <w:t>3.</w:t>
      </w:r>
      <w:r w:rsidR="00A11A48" w:rsidRPr="005E424A">
        <w:rPr>
          <w:rFonts w:cstheme="minorHAnsi"/>
          <w:b/>
          <w:bCs/>
          <w:lang w:val="es-ES"/>
        </w:rPr>
        <w:t>1</w:t>
      </w:r>
      <w:r w:rsidRPr="005E424A">
        <w:rPr>
          <w:rFonts w:cstheme="minorHAnsi"/>
          <w:b/>
          <w:bCs/>
          <w:lang w:val="es-ES"/>
        </w:rPr>
        <w:t>. Productos:</w:t>
      </w:r>
    </w:p>
    <w:p w14:paraId="4C27C764" w14:textId="77777777" w:rsidR="008D1061" w:rsidRPr="005E424A" w:rsidRDefault="008D1061" w:rsidP="00733E90">
      <w:pPr>
        <w:tabs>
          <w:tab w:val="left" w:pos="4680"/>
        </w:tabs>
        <w:spacing w:after="0" w:line="240" w:lineRule="auto"/>
        <w:rPr>
          <w:rFonts w:cstheme="minorHAnsi"/>
          <w:b/>
          <w:bCs/>
          <w:i/>
          <w:lang w:val="es-ES"/>
        </w:rPr>
      </w:pPr>
    </w:p>
    <w:tbl>
      <w:tblPr>
        <w:tblStyle w:val="TableGrid"/>
        <w:tblW w:w="0" w:type="auto"/>
        <w:tblInd w:w="-176" w:type="dxa"/>
        <w:tblLook w:val="04A0" w:firstRow="1" w:lastRow="0" w:firstColumn="1" w:lastColumn="0" w:noHBand="0" w:noVBand="1"/>
      </w:tblPr>
      <w:tblGrid>
        <w:gridCol w:w="2717"/>
        <w:gridCol w:w="7088"/>
      </w:tblGrid>
      <w:tr w:rsidR="008D1061" w:rsidRPr="005E424A" w14:paraId="6A1A3E36" w14:textId="77777777" w:rsidTr="00240199">
        <w:tc>
          <w:tcPr>
            <w:tcW w:w="2376" w:type="dxa"/>
          </w:tcPr>
          <w:p w14:paraId="2D191D59" w14:textId="4008342E" w:rsidR="008D1061" w:rsidRPr="005E424A" w:rsidRDefault="008D1061" w:rsidP="00733E90">
            <w:pPr>
              <w:tabs>
                <w:tab w:val="left" w:pos="4680"/>
              </w:tabs>
              <w:rPr>
                <w:rFonts w:cstheme="minorHAnsi"/>
                <w:b/>
                <w:lang w:val="es-ES"/>
              </w:rPr>
            </w:pPr>
            <w:r w:rsidRPr="005E424A">
              <w:rPr>
                <w:rFonts w:cstheme="minorHAnsi"/>
                <w:b/>
                <w:lang w:val="es-ES"/>
              </w:rPr>
              <w:t>Producto 1:</w:t>
            </w:r>
            <w:r w:rsidR="003D6C79">
              <w:rPr>
                <w:rFonts w:cstheme="minorHAnsi"/>
                <w:b/>
                <w:lang w:val="es-ES"/>
              </w:rPr>
              <w:t xml:space="preserve"> </w:t>
            </w:r>
            <w:r w:rsidR="003D6C79" w:rsidRPr="003D6C79">
              <w:rPr>
                <w:rFonts w:cstheme="minorHAnsi"/>
                <w:b/>
                <w:bCs/>
                <w:lang w:val="es-ES_tradnl"/>
              </w:rPr>
              <w:t>00124555</w:t>
            </w:r>
          </w:p>
        </w:tc>
        <w:tc>
          <w:tcPr>
            <w:tcW w:w="7264" w:type="dxa"/>
          </w:tcPr>
          <w:p w14:paraId="4DA25096" w14:textId="188A3972" w:rsidR="003D6C79" w:rsidRPr="003D6C79" w:rsidRDefault="003D6C79" w:rsidP="003D6C79">
            <w:pPr>
              <w:spacing w:before="60"/>
              <w:rPr>
                <w:rFonts w:cstheme="minorHAnsi"/>
                <w:b/>
                <w:bCs/>
                <w:lang w:val="es-ES_tradnl"/>
              </w:rPr>
            </w:pPr>
            <w:r w:rsidRPr="003D6C79">
              <w:rPr>
                <w:rFonts w:cstheme="minorHAnsi"/>
                <w:b/>
                <w:bCs/>
                <w:lang w:val="es-ES_tradnl"/>
              </w:rPr>
              <w:t>Fortalecimiento de mecanismos nacionales para la transversalización de género (Sello Igualando RD para el Sector Público)</w:t>
            </w:r>
          </w:p>
          <w:p w14:paraId="3787A6E4" w14:textId="1F68C42F" w:rsidR="008D1061" w:rsidRPr="003D6C79" w:rsidRDefault="008D1061" w:rsidP="000E482C">
            <w:pPr>
              <w:tabs>
                <w:tab w:val="left" w:pos="4680"/>
              </w:tabs>
              <w:jc w:val="both"/>
              <w:rPr>
                <w:rFonts w:cstheme="minorHAnsi"/>
                <w:b/>
                <w:i/>
                <w:color w:val="808080" w:themeColor="background1" w:themeShade="80"/>
                <w:lang w:val="es-ES_tradnl"/>
              </w:rPr>
            </w:pPr>
          </w:p>
        </w:tc>
      </w:tr>
      <w:tr w:rsidR="008D1061" w:rsidRPr="005E424A" w14:paraId="1047A01F" w14:textId="77777777" w:rsidTr="00240199">
        <w:tc>
          <w:tcPr>
            <w:tcW w:w="9640" w:type="dxa"/>
            <w:gridSpan w:val="2"/>
          </w:tcPr>
          <w:p w14:paraId="00DCD410" w14:textId="4B37A741" w:rsidR="00DD514D" w:rsidRDefault="00342485" w:rsidP="00733E90">
            <w:pPr>
              <w:tabs>
                <w:tab w:val="left" w:pos="4680"/>
              </w:tabs>
              <w:rPr>
                <w:rFonts w:cstheme="minorHAnsi"/>
                <w:bCs/>
                <w:lang w:val="es-ES"/>
              </w:rPr>
            </w:pPr>
            <w:r w:rsidRPr="005E424A">
              <w:rPr>
                <w:rFonts w:cstheme="minorHAnsi"/>
                <w:bCs/>
                <w:lang w:val="es-ES"/>
              </w:rPr>
              <w:t>Avance en el logro de</w:t>
            </w:r>
            <w:r w:rsidR="00E16C92" w:rsidRPr="005E424A">
              <w:rPr>
                <w:rFonts w:cstheme="minorHAnsi"/>
                <w:bCs/>
                <w:lang w:val="es-ES"/>
              </w:rPr>
              <w:t>l</w:t>
            </w:r>
            <w:r w:rsidRPr="005E424A">
              <w:rPr>
                <w:rFonts w:cstheme="minorHAnsi"/>
                <w:bCs/>
                <w:lang w:val="es-ES"/>
              </w:rPr>
              <w:t xml:space="preserve"> Producto 1 en el año:</w:t>
            </w:r>
          </w:p>
          <w:p w14:paraId="1149F960" w14:textId="5DF09308" w:rsidR="00DD514D" w:rsidRDefault="00DD514D" w:rsidP="00733E90">
            <w:pPr>
              <w:tabs>
                <w:tab w:val="left" w:pos="4680"/>
              </w:tabs>
              <w:rPr>
                <w:rFonts w:cstheme="minorHAnsi"/>
                <w:bCs/>
                <w:lang w:val="es-ES"/>
              </w:rPr>
            </w:pPr>
          </w:p>
          <w:tbl>
            <w:tblPr>
              <w:tblW w:w="9687" w:type="dxa"/>
              <w:tblCellMar>
                <w:left w:w="0" w:type="dxa"/>
                <w:right w:w="0" w:type="dxa"/>
              </w:tblCellMar>
              <w:tblLook w:val="04A0" w:firstRow="1" w:lastRow="0" w:firstColumn="1" w:lastColumn="0" w:noHBand="0" w:noVBand="1"/>
            </w:tblPr>
            <w:tblGrid>
              <w:gridCol w:w="477"/>
              <w:gridCol w:w="3720"/>
              <w:gridCol w:w="5490"/>
            </w:tblGrid>
            <w:tr w:rsidR="009B02A1" w14:paraId="0A76D46C" w14:textId="77777777" w:rsidTr="00A719D0">
              <w:tc>
                <w:tcPr>
                  <w:tcW w:w="47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3632300" w14:textId="77777777" w:rsidR="009B02A1" w:rsidRDefault="009B02A1" w:rsidP="00DD514D">
                  <w:pPr>
                    <w:rPr>
                      <w:b/>
                      <w:bCs/>
                      <w:lang w:val="es-419"/>
                    </w:rPr>
                  </w:pPr>
                  <w:r>
                    <w:rPr>
                      <w:b/>
                      <w:bCs/>
                      <w:lang w:val="es-419"/>
                    </w:rPr>
                    <w:t>#</w:t>
                  </w:r>
                </w:p>
              </w:tc>
              <w:tc>
                <w:tcPr>
                  <w:tcW w:w="372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5D426C1F" w14:textId="77777777" w:rsidR="009B02A1" w:rsidRDefault="009B02A1" w:rsidP="00DD514D">
                  <w:pPr>
                    <w:rPr>
                      <w:b/>
                      <w:bCs/>
                      <w:lang w:val="es-419"/>
                    </w:rPr>
                  </w:pPr>
                  <w:r>
                    <w:rPr>
                      <w:b/>
                      <w:bCs/>
                      <w:color w:val="000000"/>
                      <w:lang w:val="es-419"/>
                    </w:rPr>
                    <w:t>Institución</w:t>
                  </w:r>
                </w:p>
              </w:tc>
              <w:tc>
                <w:tcPr>
                  <w:tcW w:w="549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64A95241" w14:textId="0A79BC2F" w:rsidR="009B02A1" w:rsidRDefault="009B02A1" w:rsidP="00DD514D">
                  <w:pPr>
                    <w:rPr>
                      <w:b/>
                      <w:bCs/>
                      <w:lang w:val="es-419"/>
                    </w:rPr>
                  </w:pPr>
                  <w:r>
                    <w:rPr>
                      <w:b/>
                      <w:bCs/>
                      <w:color w:val="000000"/>
                      <w:lang w:val="es-419"/>
                    </w:rPr>
                    <w:t>Avances</w:t>
                  </w:r>
                </w:p>
              </w:tc>
            </w:tr>
            <w:tr w:rsidR="009B02A1" w14:paraId="61322D6D"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BFDFE5" w14:textId="77777777" w:rsidR="009B02A1" w:rsidRPr="00D716CF" w:rsidRDefault="009B02A1" w:rsidP="00DD514D">
                  <w:pPr>
                    <w:rPr>
                      <w:b/>
                      <w:bCs/>
                      <w:lang w:val="es-419"/>
                    </w:rPr>
                  </w:pPr>
                  <w:r w:rsidRPr="00D716CF">
                    <w:rPr>
                      <w:b/>
                      <w:bCs/>
                      <w:lang w:val="es-419"/>
                    </w:rPr>
                    <w:t>1</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FD118E" w14:textId="3EAA0A6A" w:rsidR="009B02A1" w:rsidRPr="00D716CF" w:rsidRDefault="009B02A1" w:rsidP="009B02A1">
                  <w:pPr>
                    <w:spacing w:after="0"/>
                    <w:rPr>
                      <w:b/>
                      <w:bCs/>
                      <w:lang w:val="es-419"/>
                    </w:rPr>
                  </w:pPr>
                  <w:r w:rsidRPr="00D716CF">
                    <w:rPr>
                      <w:b/>
                      <w:bCs/>
                      <w:lang w:val="es-419"/>
                    </w:rPr>
                    <w:t>Dirección General de Aduanas (DGA). Asesora: Rosa Matos</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7C3B1148" w14:textId="77777777" w:rsidR="000B7429" w:rsidRPr="000B7429" w:rsidRDefault="000B7429" w:rsidP="000B7429">
                  <w:pPr>
                    <w:spacing w:after="0"/>
                    <w:rPr>
                      <w:lang w:val="es-419"/>
                    </w:rPr>
                  </w:pPr>
                  <w:r w:rsidRPr="000B7429">
                    <w:rPr>
                      <w:lang w:val="es-419"/>
                    </w:rPr>
                    <w:t>Acuerdos preliminares concluidos</w:t>
                  </w:r>
                </w:p>
                <w:p w14:paraId="027D4F44" w14:textId="731E7442" w:rsidR="000B7429" w:rsidRDefault="000B7429" w:rsidP="000B7429">
                  <w:pPr>
                    <w:spacing w:after="0"/>
                    <w:rPr>
                      <w:lang w:val="es-419"/>
                    </w:rPr>
                  </w:pPr>
                  <w:r w:rsidRPr="000B7429">
                    <w:rPr>
                      <w:lang w:val="es-419"/>
                    </w:rPr>
                    <w:t>Autodiagnóstico concluido</w:t>
                  </w:r>
                </w:p>
                <w:p w14:paraId="725EEDBA" w14:textId="38798D51" w:rsidR="004C3419" w:rsidRPr="000B7429" w:rsidRDefault="00F2533B" w:rsidP="000B7429">
                  <w:pPr>
                    <w:spacing w:after="0"/>
                    <w:rPr>
                      <w:lang w:val="es-419"/>
                    </w:rPr>
                  </w:pPr>
                  <w:r>
                    <w:rPr>
                      <w:lang w:val="es-419"/>
                    </w:rPr>
                    <w:t xml:space="preserve">Plan de acción </w:t>
                  </w:r>
                  <w:r w:rsidR="00307F57">
                    <w:rPr>
                      <w:lang w:val="es-419"/>
                    </w:rPr>
                    <w:t>elaborado</w:t>
                  </w:r>
                </w:p>
                <w:p w14:paraId="546654B4" w14:textId="21E25255" w:rsidR="009B02A1" w:rsidRPr="000B7429" w:rsidRDefault="009B02A1" w:rsidP="000B7429">
                  <w:pPr>
                    <w:spacing w:after="0"/>
                    <w:rPr>
                      <w:color w:val="00B050"/>
                      <w:lang w:val="es-419"/>
                    </w:rPr>
                  </w:pPr>
                  <w:r>
                    <w:rPr>
                      <w:color w:val="C55A11"/>
                      <w:lang w:val="es-419"/>
                    </w:rPr>
                    <w:t xml:space="preserve"> </w:t>
                  </w:r>
                </w:p>
              </w:tc>
            </w:tr>
            <w:tr w:rsidR="006B5E57" w14:paraId="3BED5C6B"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D05989F" w14:textId="77777777" w:rsidR="006B5E57" w:rsidRPr="00D716CF" w:rsidRDefault="006B5E57" w:rsidP="006B5E57">
                  <w:pPr>
                    <w:spacing w:after="0"/>
                    <w:rPr>
                      <w:b/>
                      <w:bCs/>
                      <w:lang w:val="es-419"/>
                    </w:rPr>
                  </w:pPr>
                  <w:r w:rsidRPr="00D716CF">
                    <w:rPr>
                      <w:b/>
                      <w:bCs/>
                      <w:lang w:val="es-419"/>
                    </w:rPr>
                    <w:t>2</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BCE66D" w14:textId="424F829B" w:rsidR="006B5E57" w:rsidRPr="00D716CF" w:rsidRDefault="006B5E57" w:rsidP="006B5E57">
                  <w:pPr>
                    <w:spacing w:after="0"/>
                    <w:rPr>
                      <w:b/>
                      <w:bCs/>
                      <w:lang w:val="es-419"/>
                    </w:rPr>
                  </w:pPr>
                  <w:r w:rsidRPr="00D716CF">
                    <w:rPr>
                      <w:b/>
                      <w:bCs/>
                      <w:lang w:val="es-419"/>
                    </w:rPr>
                    <w:t>Dirección General de Compras Públicas (DGCP). Asesora: Alba Polanco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7CD0C227" w14:textId="77777777" w:rsidR="00307F57" w:rsidRPr="000B7429" w:rsidRDefault="00307F57" w:rsidP="00307F57">
                  <w:pPr>
                    <w:spacing w:after="0"/>
                    <w:rPr>
                      <w:lang w:val="es-419"/>
                    </w:rPr>
                  </w:pPr>
                  <w:r w:rsidRPr="000B7429">
                    <w:rPr>
                      <w:lang w:val="es-419"/>
                    </w:rPr>
                    <w:t>Acuerdos preliminares concluidos</w:t>
                  </w:r>
                </w:p>
                <w:p w14:paraId="6FB53CB7" w14:textId="77777777" w:rsidR="00307F57" w:rsidRDefault="00307F57" w:rsidP="00307F57">
                  <w:pPr>
                    <w:spacing w:after="0"/>
                    <w:rPr>
                      <w:lang w:val="es-419"/>
                    </w:rPr>
                  </w:pPr>
                  <w:r w:rsidRPr="000B7429">
                    <w:rPr>
                      <w:lang w:val="es-419"/>
                    </w:rPr>
                    <w:t>Autodiagnóstico concluido</w:t>
                  </w:r>
                </w:p>
                <w:p w14:paraId="16E71DB6" w14:textId="77777777" w:rsidR="00307F57" w:rsidRPr="000B7429" w:rsidRDefault="00307F57" w:rsidP="00307F57">
                  <w:pPr>
                    <w:spacing w:after="0"/>
                    <w:rPr>
                      <w:lang w:val="es-419"/>
                    </w:rPr>
                  </w:pPr>
                  <w:r>
                    <w:rPr>
                      <w:lang w:val="es-419"/>
                    </w:rPr>
                    <w:t>Plan de acción elaborado</w:t>
                  </w:r>
                </w:p>
                <w:p w14:paraId="297379D7" w14:textId="67F878AC" w:rsidR="006B5E57" w:rsidRDefault="006B5E57" w:rsidP="006B5E57">
                  <w:pPr>
                    <w:spacing w:after="0"/>
                    <w:rPr>
                      <w:lang w:val="es-419"/>
                    </w:rPr>
                  </w:pPr>
                </w:p>
              </w:tc>
            </w:tr>
            <w:tr w:rsidR="006B5E57" w14:paraId="1236F971"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FF3FE0" w14:textId="77777777" w:rsidR="006B5E57" w:rsidRPr="00D716CF" w:rsidRDefault="006B5E57" w:rsidP="006B5E57">
                  <w:pPr>
                    <w:spacing w:after="0"/>
                    <w:rPr>
                      <w:b/>
                      <w:bCs/>
                      <w:lang w:val="es-419"/>
                    </w:rPr>
                  </w:pPr>
                  <w:r w:rsidRPr="00D716CF">
                    <w:rPr>
                      <w:b/>
                      <w:bCs/>
                      <w:lang w:val="es-419"/>
                    </w:rPr>
                    <w:t>3</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424766" w14:textId="52CEC791" w:rsidR="006B5E57" w:rsidRPr="00D716CF" w:rsidRDefault="006B5E57" w:rsidP="006B5E57">
                  <w:pPr>
                    <w:spacing w:after="0"/>
                    <w:rPr>
                      <w:b/>
                      <w:bCs/>
                      <w:lang w:val="es-419"/>
                    </w:rPr>
                  </w:pPr>
                  <w:r w:rsidRPr="00D716CF">
                    <w:rPr>
                      <w:b/>
                      <w:bCs/>
                      <w:lang w:val="es-419"/>
                    </w:rPr>
                    <w:t>Junta Central Electoral (JCE)Asesora: Alba Polanco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0BD0B412" w14:textId="77777777" w:rsidR="00307F57" w:rsidRPr="000B7429" w:rsidRDefault="00307F57" w:rsidP="00307F57">
                  <w:pPr>
                    <w:spacing w:after="0"/>
                    <w:rPr>
                      <w:lang w:val="es-419"/>
                    </w:rPr>
                  </w:pPr>
                  <w:r w:rsidRPr="000B7429">
                    <w:rPr>
                      <w:lang w:val="es-419"/>
                    </w:rPr>
                    <w:t>Acuerdos preliminares concluidos</w:t>
                  </w:r>
                </w:p>
                <w:p w14:paraId="6098CCA3" w14:textId="77777777" w:rsidR="00307F57" w:rsidRDefault="00307F57" w:rsidP="00307F57">
                  <w:pPr>
                    <w:spacing w:after="0"/>
                    <w:rPr>
                      <w:lang w:val="es-419"/>
                    </w:rPr>
                  </w:pPr>
                  <w:r w:rsidRPr="000B7429">
                    <w:rPr>
                      <w:lang w:val="es-419"/>
                    </w:rPr>
                    <w:t>Autodiagnóstico concluido</w:t>
                  </w:r>
                </w:p>
                <w:p w14:paraId="60EF6899" w14:textId="77777777" w:rsidR="00307F57" w:rsidRPr="000B7429" w:rsidRDefault="00307F57" w:rsidP="00307F57">
                  <w:pPr>
                    <w:spacing w:after="0"/>
                    <w:rPr>
                      <w:lang w:val="es-419"/>
                    </w:rPr>
                  </w:pPr>
                  <w:r>
                    <w:rPr>
                      <w:lang w:val="es-419"/>
                    </w:rPr>
                    <w:t>Plan de acción elaborado</w:t>
                  </w:r>
                </w:p>
                <w:p w14:paraId="55C83839" w14:textId="65608F3F" w:rsidR="006B5E57" w:rsidRDefault="006B5E57" w:rsidP="006B5E57">
                  <w:pPr>
                    <w:spacing w:after="0"/>
                    <w:rPr>
                      <w:lang w:val="es-419"/>
                    </w:rPr>
                  </w:pPr>
                </w:p>
              </w:tc>
            </w:tr>
            <w:tr w:rsidR="009B02A1" w14:paraId="688EF030"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20C0DA2" w14:textId="77777777" w:rsidR="009B02A1" w:rsidRPr="00D716CF" w:rsidRDefault="009B02A1" w:rsidP="00A719D0">
                  <w:pPr>
                    <w:spacing w:after="0"/>
                    <w:rPr>
                      <w:b/>
                      <w:bCs/>
                      <w:lang w:val="es-419"/>
                    </w:rPr>
                  </w:pPr>
                  <w:r w:rsidRPr="00D716CF">
                    <w:rPr>
                      <w:b/>
                      <w:bCs/>
                      <w:lang w:val="es-419"/>
                    </w:rPr>
                    <w:t>4</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783A6D9" w14:textId="7542EE4E" w:rsidR="009B02A1" w:rsidRPr="00D716CF" w:rsidRDefault="009B02A1" w:rsidP="00A719D0">
                  <w:pPr>
                    <w:spacing w:after="0"/>
                    <w:rPr>
                      <w:b/>
                      <w:bCs/>
                      <w:lang w:val="es-419"/>
                    </w:rPr>
                  </w:pPr>
                  <w:r w:rsidRPr="00D716CF">
                    <w:rPr>
                      <w:b/>
                      <w:bCs/>
                      <w:lang w:val="es-419"/>
                    </w:rPr>
                    <w:t>Dirección General de Alianzas Público-Privadas (DGAPP)</w:t>
                  </w:r>
                </w:p>
                <w:p w14:paraId="0373F8CA" w14:textId="650DA157" w:rsidR="009B02A1" w:rsidRPr="00D716CF" w:rsidRDefault="009B02A1" w:rsidP="00A719D0">
                  <w:pPr>
                    <w:spacing w:after="0"/>
                    <w:rPr>
                      <w:b/>
                      <w:bCs/>
                      <w:lang w:val="es-419"/>
                    </w:rPr>
                  </w:pPr>
                  <w:r w:rsidRPr="00D716CF">
                    <w:rPr>
                      <w:b/>
                      <w:bCs/>
                      <w:lang w:val="es-419"/>
                    </w:rPr>
                    <w:t>Asesora: Rosa Matos</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36CC480B" w14:textId="77777777" w:rsidR="00307F57" w:rsidRPr="000B7429" w:rsidRDefault="00307F57" w:rsidP="00307F57">
                  <w:pPr>
                    <w:spacing w:after="0"/>
                    <w:rPr>
                      <w:lang w:val="es-419"/>
                    </w:rPr>
                  </w:pPr>
                  <w:r w:rsidRPr="000B7429">
                    <w:rPr>
                      <w:lang w:val="es-419"/>
                    </w:rPr>
                    <w:t>Acuerdos preliminares concluidos</w:t>
                  </w:r>
                </w:p>
                <w:p w14:paraId="55F4AB81" w14:textId="77777777" w:rsidR="00307F57" w:rsidRDefault="00307F57" w:rsidP="00307F57">
                  <w:pPr>
                    <w:spacing w:after="0"/>
                    <w:rPr>
                      <w:lang w:val="es-419"/>
                    </w:rPr>
                  </w:pPr>
                  <w:r w:rsidRPr="000B7429">
                    <w:rPr>
                      <w:lang w:val="es-419"/>
                    </w:rPr>
                    <w:t>Autodiagnóstico concluido</w:t>
                  </w:r>
                </w:p>
                <w:p w14:paraId="26646814" w14:textId="77777777" w:rsidR="00307F57" w:rsidRPr="000B7429" w:rsidRDefault="00307F57" w:rsidP="00307F57">
                  <w:pPr>
                    <w:spacing w:after="0"/>
                    <w:rPr>
                      <w:lang w:val="es-419"/>
                    </w:rPr>
                  </w:pPr>
                  <w:r>
                    <w:rPr>
                      <w:lang w:val="es-419"/>
                    </w:rPr>
                    <w:t>Plan de acción elaborado</w:t>
                  </w:r>
                </w:p>
                <w:p w14:paraId="7B1BC834" w14:textId="76B8BF74" w:rsidR="009B02A1" w:rsidRDefault="009B02A1" w:rsidP="00A719D0">
                  <w:pPr>
                    <w:spacing w:after="0"/>
                    <w:rPr>
                      <w:lang w:val="es-419"/>
                    </w:rPr>
                  </w:pPr>
                </w:p>
              </w:tc>
            </w:tr>
            <w:tr w:rsidR="009B02A1" w14:paraId="3B56C26F"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EA15A72" w14:textId="77777777" w:rsidR="009B02A1" w:rsidRPr="00D716CF" w:rsidRDefault="009B02A1" w:rsidP="00A719D0">
                  <w:pPr>
                    <w:spacing w:after="0"/>
                    <w:rPr>
                      <w:b/>
                      <w:bCs/>
                      <w:lang w:val="es-419"/>
                    </w:rPr>
                  </w:pPr>
                  <w:r w:rsidRPr="00D716CF">
                    <w:rPr>
                      <w:b/>
                      <w:bCs/>
                      <w:lang w:val="es-419"/>
                    </w:rPr>
                    <w:t>5</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F17AEAB" w14:textId="514BA467" w:rsidR="009B02A1" w:rsidRPr="00D716CF" w:rsidRDefault="009B02A1" w:rsidP="00A719D0">
                  <w:pPr>
                    <w:spacing w:after="0"/>
                    <w:rPr>
                      <w:b/>
                      <w:bCs/>
                      <w:lang w:val="es-419"/>
                    </w:rPr>
                  </w:pPr>
                  <w:r w:rsidRPr="00D716CF">
                    <w:rPr>
                      <w:b/>
                      <w:bCs/>
                      <w:lang w:val="es-419"/>
                    </w:rPr>
                    <w:t>Ayuntamiento de Santo Domingo Este</w:t>
                  </w:r>
                  <w:r w:rsidR="00715B33" w:rsidRPr="00D716CF">
                    <w:rPr>
                      <w:b/>
                      <w:bCs/>
                      <w:lang w:val="es-419"/>
                    </w:rPr>
                    <w:t xml:space="preserve">. </w:t>
                  </w:r>
                  <w:r w:rsidRPr="00D716CF">
                    <w:rPr>
                      <w:b/>
                      <w:bCs/>
                      <w:lang w:val="es-419"/>
                    </w:rPr>
                    <w:t>Asesoras: María Cristina Feliz/ Rosa Matos/Alba Polanco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10827D9B" w14:textId="77777777" w:rsidR="00307F57" w:rsidRPr="000B7429" w:rsidRDefault="00307F57" w:rsidP="00307F57">
                  <w:pPr>
                    <w:spacing w:after="0"/>
                    <w:rPr>
                      <w:lang w:val="es-419"/>
                    </w:rPr>
                  </w:pPr>
                  <w:r w:rsidRPr="000B7429">
                    <w:rPr>
                      <w:lang w:val="es-419"/>
                    </w:rPr>
                    <w:t>Acuerdos preliminares concluidos</w:t>
                  </w:r>
                </w:p>
                <w:p w14:paraId="79196564" w14:textId="77777777" w:rsidR="00307F57" w:rsidRDefault="00307F57" w:rsidP="00307F57">
                  <w:pPr>
                    <w:spacing w:after="0"/>
                    <w:rPr>
                      <w:lang w:val="es-419"/>
                    </w:rPr>
                  </w:pPr>
                  <w:r w:rsidRPr="000B7429">
                    <w:rPr>
                      <w:lang w:val="es-419"/>
                    </w:rPr>
                    <w:t>Autodiagnóstico concluido</w:t>
                  </w:r>
                </w:p>
                <w:p w14:paraId="5E53B579" w14:textId="77777777" w:rsidR="00307F57" w:rsidRPr="000B7429" w:rsidRDefault="00307F57" w:rsidP="00307F57">
                  <w:pPr>
                    <w:spacing w:after="0"/>
                    <w:rPr>
                      <w:lang w:val="es-419"/>
                    </w:rPr>
                  </w:pPr>
                  <w:r>
                    <w:rPr>
                      <w:lang w:val="es-419"/>
                    </w:rPr>
                    <w:t>Plan de acción elaborado</w:t>
                  </w:r>
                </w:p>
                <w:p w14:paraId="2A8D3E2B" w14:textId="3C437195" w:rsidR="009B02A1" w:rsidRDefault="009B02A1" w:rsidP="00A719D0">
                  <w:pPr>
                    <w:spacing w:after="0"/>
                    <w:rPr>
                      <w:lang w:val="es-419"/>
                    </w:rPr>
                  </w:pPr>
                </w:p>
              </w:tc>
            </w:tr>
            <w:tr w:rsidR="009B02A1" w14:paraId="0388FCDB"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6DF33F" w14:textId="77777777" w:rsidR="009B02A1" w:rsidRDefault="009B02A1" w:rsidP="00A719D0">
                  <w:pPr>
                    <w:spacing w:after="0"/>
                    <w:rPr>
                      <w:lang w:val="es-419"/>
                    </w:rPr>
                  </w:pPr>
                  <w:r>
                    <w:rPr>
                      <w:lang w:val="es-419"/>
                    </w:rPr>
                    <w:t>6</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7195FF9" w14:textId="15BD6BA7" w:rsidR="009B02A1" w:rsidRPr="007B3676" w:rsidRDefault="009B02A1" w:rsidP="00A719D0">
                  <w:pPr>
                    <w:spacing w:after="0"/>
                    <w:rPr>
                      <w:b/>
                      <w:bCs/>
                      <w:lang w:val="es-419"/>
                    </w:rPr>
                  </w:pPr>
                  <w:r w:rsidRPr="007B3676">
                    <w:rPr>
                      <w:b/>
                      <w:bCs/>
                      <w:lang w:val="es-419"/>
                    </w:rPr>
                    <w:t>INDOTEL</w:t>
                  </w:r>
                  <w:r w:rsidR="00715B33" w:rsidRPr="007B3676">
                    <w:rPr>
                      <w:b/>
                      <w:bCs/>
                      <w:lang w:val="es-419"/>
                    </w:rPr>
                    <w:t xml:space="preserve"> </w:t>
                  </w:r>
                  <w:r w:rsidRPr="007B3676">
                    <w:rPr>
                      <w:b/>
                      <w:bCs/>
                      <w:lang w:val="es-419"/>
                    </w:rPr>
                    <w:t>Asesoras: Tamara Vásquez/Mariela Melo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1FAEE73C" w14:textId="77777777" w:rsidR="00307F57" w:rsidRPr="000B7429" w:rsidRDefault="00307F57" w:rsidP="00307F57">
                  <w:pPr>
                    <w:spacing w:after="0"/>
                    <w:rPr>
                      <w:lang w:val="es-419"/>
                    </w:rPr>
                  </w:pPr>
                  <w:r w:rsidRPr="000B7429">
                    <w:rPr>
                      <w:lang w:val="es-419"/>
                    </w:rPr>
                    <w:t>Acuerdos preliminares concluidos</w:t>
                  </w:r>
                </w:p>
                <w:p w14:paraId="13E9B7B3" w14:textId="77777777" w:rsidR="00307F57" w:rsidRDefault="00307F57" w:rsidP="00307F57">
                  <w:pPr>
                    <w:spacing w:after="0"/>
                    <w:rPr>
                      <w:lang w:val="es-419"/>
                    </w:rPr>
                  </w:pPr>
                  <w:r w:rsidRPr="000B7429">
                    <w:rPr>
                      <w:lang w:val="es-419"/>
                    </w:rPr>
                    <w:t>Autodiagnóstico concluido</w:t>
                  </w:r>
                </w:p>
                <w:p w14:paraId="08390BC6" w14:textId="77777777" w:rsidR="00307F57" w:rsidRPr="000B7429" w:rsidRDefault="00307F57" w:rsidP="00307F57">
                  <w:pPr>
                    <w:spacing w:after="0"/>
                    <w:rPr>
                      <w:lang w:val="es-419"/>
                    </w:rPr>
                  </w:pPr>
                  <w:r>
                    <w:rPr>
                      <w:lang w:val="es-419"/>
                    </w:rPr>
                    <w:t>Plan de acción elaborado</w:t>
                  </w:r>
                </w:p>
                <w:p w14:paraId="38E78089" w14:textId="16128D2E" w:rsidR="009B02A1" w:rsidRDefault="009B02A1" w:rsidP="00A719D0">
                  <w:pPr>
                    <w:spacing w:after="0"/>
                    <w:rPr>
                      <w:lang w:val="es-419"/>
                    </w:rPr>
                  </w:pPr>
                </w:p>
              </w:tc>
            </w:tr>
            <w:tr w:rsidR="009B02A1" w14:paraId="548EA49F"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95902B9" w14:textId="77777777" w:rsidR="009B02A1" w:rsidRDefault="009B02A1" w:rsidP="00A719D0">
                  <w:pPr>
                    <w:spacing w:after="0"/>
                    <w:rPr>
                      <w:lang w:val="es-419"/>
                    </w:rPr>
                  </w:pPr>
                  <w:r>
                    <w:rPr>
                      <w:lang w:val="es-419"/>
                    </w:rPr>
                    <w:t>7</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6CA50A5" w14:textId="5E1F9D3B" w:rsidR="009B02A1" w:rsidRPr="007B3676" w:rsidRDefault="009B02A1" w:rsidP="00A719D0">
                  <w:pPr>
                    <w:spacing w:after="0"/>
                    <w:rPr>
                      <w:b/>
                      <w:bCs/>
                      <w:lang w:val="es-419"/>
                    </w:rPr>
                  </w:pPr>
                  <w:r w:rsidRPr="007B3676">
                    <w:rPr>
                      <w:b/>
                      <w:bCs/>
                      <w:lang w:val="es-419"/>
                    </w:rPr>
                    <w:t>SUPÉRATE</w:t>
                  </w:r>
                  <w:r w:rsidR="00715B33" w:rsidRPr="007B3676">
                    <w:rPr>
                      <w:b/>
                      <w:bCs/>
                      <w:lang w:val="es-419"/>
                    </w:rPr>
                    <w:t xml:space="preserve">. </w:t>
                  </w:r>
                  <w:r w:rsidRPr="007B3676">
                    <w:rPr>
                      <w:b/>
                      <w:bCs/>
                      <w:lang w:val="es-419"/>
                    </w:rPr>
                    <w:t>Asesora: Maripilis Florentino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5CA4E39D" w14:textId="77777777" w:rsidR="00307F57" w:rsidRPr="000B7429" w:rsidRDefault="00307F57" w:rsidP="00307F57">
                  <w:pPr>
                    <w:spacing w:after="0"/>
                    <w:rPr>
                      <w:lang w:val="es-419"/>
                    </w:rPr>
                  </w:pPr>
                  <w:r w:rsidRPr="000B7429">
                    <w:rPr>
                      <w:lang w:val="es-419"/>
                    </w:rPr>
                    <w:t>Acuerdos preliminares concluidos</w:t>
                  </w:r>
                </w:p>
                <w:p w14:paraId="3CBCD301" w14:textId="77777777" w:rsidR="00307F57" w:rsidRDefault="00307F57" w:rsidP="00307F57">
                  <w:pPr>
                    <w:spacing w:after="0"/>
                    <w:rPr>
                      <w:lang w:val="es-419"/>
                    </w:rPr>
                  </w:pPr>
                  <w:r w:rsidRPr="000B7429">
                    <w:rPr>
                      <w:lang w:val="es-419"/>
                    </w:rPr>
                    <w:t>Autodiagnóstico concluido</w:t>
                  </w:r>
                </w:p>
                <w:p w14:paraId="32F7A674" w14:textId="77777777" w:rsidR="00307F57" w:rsidRPr="000B7429" w:rsidRDefault="00307F57" w:rsidP="00307F57">
                  <w:pPr>
                    <w:spacing w:after="0"/>
                    <w:rPr>
                      <w:lang w:val="es-419"/>
                    </w:rPr>
                  </w:pPr>
                  <w:r>
                    <w:rPr>
                      <w:lang w:val="es-419"/>
                    </w:rPr>
                    <w:t>Plan de acción elaborado</w:t>
                  </w:r>
                </w:p>
                <w:p w14:paraId="53852691" w14:textId="4D7EDD48" w:rsidR="009B02A1" w:rsidRDefault="009B02A1" w:rsidP="00A719D0">
                  <w:pPr>
                    <w:spacing w:after="0"/>
                    <w:rPr>
                      <w:lang w:val="es-419"/>
                    </w:rPr>
                  </w:pPr>
                </w:p>
              </w:tc>
            </w:tr>
            <w:tr w:rsidR="009B02A1" w14:paraId="4FF58A44"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4E55D4" w14:textId="77777777" w:rsidR="009B02A1" w:rsidRPr="007B3676" w:rsidRDefault="009B02A1" w:rsidP="00A719D0">
                  <w:pPr>
                    <w:spacing w:after="0"/>
                    <w:rPr>
                      <w:b/>
                      <w:bCs/>
                      <w:lang w:val="es-419"/>
                    </w:rPr>
                  </w:pPr>
                  <w:r w:rsidRPr="007B3676">
                    <w:rPr>
                      <w:b/>
                      <w:bCs/>
                      <w:lang w:val="es-419"/>
                    </w:rPr>
                    <w:t>8</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3F9FB2" w14:textId="36A6CED5" w:rsidR="009B02A1" w:rsidRPr="007B3676" w:rsidRDefault="009B02A1" w:rsidP="00A719D0">
                  <w:pPr>
                    <w:spacing w:after="0"/>
                    <w:rPr>
                      <w:b/>
                      <w:bCs/>
                      <w:lang w:val="es-419"/>
                    </w:rPr>
                  </w:pPr>
                  <w:r w:rsidRPr="007B3676">
                    <w:rPr>
                      <w:b/>
                      <w:bCs/>
                      <w:lang w:val="es-419"/>
                    </w:rPr>
                    <w:t>Poder Judicial/Suprema Corte de Justicia</w:t>
                  </w:r>
                  <w:r w:rsidR="00715B33" w:rsidRPr="007B3676">
                    <w:rPr>
                      <w:b/>
                      <w:bCs/>
                      <w:lang w:val="es-419"/>
                    </w:rPr>
                    <w:t xml:space="preserve">. </w:t>
                  </w:r>
                  <w:r w:rsidRPr="007B3676">
                    <w:rPr>
                      <w:b/>
                      <w:bCs/>
                      <w:lang w:val="es-419"/>
                    </w:rPr>
                    <w:t>Asesoras: Tamara Vásquez/Mariela Melo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70C55327" w14:textId="77777777" w:rsidR="00307F57" w:rsidRPr="000B7429" w:rsidRDefault="00307F57" w:rsidP="00307F57">
                  <w:pPr>
                    <w:spacing w:after="0"/>
                    <w:rPr>
                      <w:lang w:val="es-419"/>
                    </w:rPr>
                  </w:pPr>
                  <w:r w:rsidRPr="000B7429">
                    <w:rPr>
                      <w:lang w:val="es-419"/>
                    </w:rPr>
                    <w:t>Acuerdos preliminares concluidos</w:t>
                  </w:r>
                </w:p>
                <w:p w14:paraId="5D13FAB9" w14:textId="77777777" w:rsidR="00307F57" w:rsidRDefault="00307F57" w:rsidP="00307F57">
                  <w:pPr>
                    <w:spacing w:after="0"/>
                    <w:rPr>
                      <w:lang w:val="es-419"/>
                    </w:rPr>
                  </w:pPr>
                  <w:r w:rsidRPr="000B7429">
                    <w:rPr>
                      <w:lang w:val="es-419"/>
                    </w:rPr>
                    <w:t>Autodiagnóstico concluido</w:t>
                  </w:r>
                </w:p>
                <w:p w14:paraId="62867946" w14:textId="77777777" w:rsidR="00307F57" w:rsidRPr="000B7429" w:rsidRDefault="00307F57" w:rsidP="00307F57">
                  <w:pPr>
                    <w:spacing w:after="0"/>
                    <w:rPr>
                      <w:lang w:val="es-419"/>
                    </w:rPr>
                  </w:pPr>
                  <w:r>
                    <w:rPr>
                      <w:lang w:val="es-419"/>
                    </w:rPr>
                    <w:t>Plan de acción elaborado</w:t>
                  </w:r>
                </w:p>
                <w:p w14:paraId="7982D8EC" w14:textId="71188EFE" w:rsidR="009B02A1" w:rsidRDefault="009B02A1" w:rsidP="00A719D0">
                  <w:pPr>
                    <w:spacing w:after="0"/>
                    <w:rPr>
                      <w:lang w:val="es-419"/>
                    </w:rPr>
                  </w:pPr>
                </w:p>
              </w:tc>
            </w:tr>
            <w:tr w:rsidR="009B02A1" w14:paraId="4AE97DB8"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C62D85" w14:textId="77777777" w:rsidR="009B02A1" w:rsidRPr="007B3676" w:rsidRDefault="009B02A1" w:rsidP="00A719D0">
                  <w:pPr>
                    <w:spacing w:after="0"/>
                    <w:rPr>
                      <w:b/>
                      <w:bCs/>
                      <w:lang w:val="es-419"/>
                    </w:rPr>
                  </w:pPr>
                  <w:r w:rsidRPr="007B3676">
                    <w:rPr>
                      <w:b/>
                      <w:bCs/>
                      <w:lang w:val="es-419"/>
                    </w:rPr>
                    <w:t>9</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2CD007C" w14:textId="058B3B52" w:rsidR="009B02A1" w:rsidRPr="007B3676" w:rsidRDefault="009B02A1" w:rsidP="00A719D0">
                  <w:pPr>
                    <w:spacing w:after="0"/>
                    <w:rPr>
                      <w:b/>
                      <w:bCs/>
                      <w:lang w:val="es-419"/>
                    </w:rPr>
                  </w:pPr>
                  <w:r w:rsidRPr="007B3676">
                    <w:rPr>
                      <w:b/>
                      <w:bCs/>
                      <w:lang w:val="es-419"/>
                    </w:rPr>
                    <w:t>Superintendencia de Bancos</w:t>
                  </w:r>
                  <w:r w:rsidR="002F60A1" w:rsidRPr="007B3676">
                    <w:rPr>
                      <w:b/>
                      <w:bCs/>
                      <w:lang w:val="es-419"/>
                    </w:rPr>
                    <w:t xml:space="preserve">. </w:t>
                  </w:r>
                  <w:r w:rsidRPr="007B3676">
                    <w:rPr>
                      <w:b/>
                      <w:bCs/>
                      <w:lang w:val="es-419"/>
                    </w:rPr>
                    <w:t>Asesoras: Tamara Vásquez/Mariela Melo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5BFEE1DA" w14:textId="77777777" w:rsidR="00307F57" w:rsidRPr="000B7429" w:rsidRDefault="00307F57" w:rsidP="00307F57">
                  <w:pPr>
                    <w:spacing w:after="0"/>
                    <w:rPr>
                      <w:lang w:val="es-419"/>
                    </w:rPr>
                  </w:pPr>
                  <w:r w:rsidRPr="000B7429">
                    <w:rPr>
                      <w:lang w:val="es-419"/>
                    </w:rPr>
                    <w:t>Acuerdos preliminares concluidos</w:t>
                  </w:r>
                </w:p>
                <w:p w14:paraId="5C2B501F" w14:textId="77777777" w:rsidR="00307F57" w:rsidRDefault="00307F57" w:rsidP="00307F57">
                  <w:pPr>
                    <w:spacing w:after="0"/>
                    <w:rPr>
                      <w:lang w:val="es-419"/>
                    </w:rPr>
                  </w:pPr>
                  <w:r w:rsidRPr="000B7429">
                    <w:rPr>
                      <w:lang w:val="es-419"/>
                    </w:rPr>
                    <w:t>Autodiagnóstico concluido</w:t>
                  </w:r>
                </w:p>
                <w:p w14:paraId="04AD8CA2" w14:textId="77777777" w:rsidR="00307F57" w:rsidRPr="000B7429" w:rsidRDefault="00307F57" w:rsidP="00307F57">
                  <w:pPr>
                    <w:spacing w:after="0"/>
                    <w:rPr>
                      <w:lang w:val="es-419"/>
                    </w:rPr>
                  </w:pPr>
                  <w:r>
                    <w:rPr>
                      <w:lang w:val="es-419"/>
                    </w:rPr>
                    <w:t>Plan de acción elaborado</w:t>
                  </w:r>
                </w:p>
                <w:p w14:paraId="1C15890D" w14:textId="5AC8F40F" w:rsidR="009B02A1" w:rsidRDefault="009B02A1" w:rsidP="00A719D0">
                  <w:pPr>
                    <w:spacing w:after="0"/>
                    <w:rPr>
                      <w:lang w:val="es-419"/>
                    </w:rPr>
                  </w:pPr>
                </w:p>
              </w:tc>
            </w:tr>
            <w:tr w:rsidR="009B02A1" w14:paraId="0F6C4A66" w14:textId="77777777" w:rsidTr="007B3676">
              <w:tc>
                <w:tcPr>
                  <w:tcW w:w="47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88D202" w14:textId="77777777" w:rsidR="009B02A1" w:rsidRPr="007B3676" w:rsidRDefault="009B02A1" w:rsidP="00A719D0">
                  <w:pPr>
                    <w:spacing w:after="0"/>
                    <w:rPr>
                      <w:b/>
                      <w:bCs/>
                      <w:lang w:val="es-419"/>
                    </w:rPr>
                  </w:pPr>
                  <w:r w:rsidRPr="007B3676">
                    <w:rPr>
                      <w:b/>
                      <w:bCs/>
                      <w:lang w:val="es-419"/>
                    </w:rPr>
                    <w:t>10</w:t>
                  </w:r>
                </w:p>
              </w:tc>
              <w:tc>
                <w:tcPr>
                  <w:tcW w:w="37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B5626E" w14:textId="77777777" w:rsidR="009B02A1" w:rsidRPr="007B3676" w:rsidRDefault="009B02A1" w:rsidP="00A719D0">
                  <w:pPr>
                    <w:spacing w:after="0"/>
                    <w:rPr>
                      <w:b/>
                      <w:bCs/>
                      <w:lang w:val="es-419"/>
                    </w:rPr>
                  </w:pPr>
                  <w:r w:rsidRPr="007B3676">
                    <w:rPr>
                      <w:b/>
                      <w:bCs/>
                      <w:lang w:val="es-419"/>
                    </w:rPr>
                    <w:t>SIUBEN</w:t>
                  </w:r>
                </w:p>
                <w:p w14:paraId="6DED9E0B" w14:textId="664CB7FB" w:rsidR="009B02A1" w:rsidRPr="007B3676" w:rsidRDefault="009B02A1" w:rsidP="00A719D0">
                  <w:pPr>
                    <w:spacing w:after="0"/>
                    <w:rPr>
                      <w:b/>
                      <w:bCs/>
                      <w:lang w:val="es-419"/>
                    </w:rPr>
                  </w:pPr>
                  <w:r w:rsidRPr="007B3676">
                    <w:rPr>
                      <w:b/>
                      <w:bCs/>
                      <w:lang w:val="es-419"/>
                    </w:rPr>
                    <w:t>Asesoras: Tamara Vásquez/Mariela Melo</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14:paraId="2F9DE82A" w14:textId="77777777" w:rsidR="00307F57" w:rsidRPr="000B7429" w:rsidRDefault="00307F57" w:rsidP="00307F57">
                  <w:pPr>
                    <w:spacing w:after="0"/>
                    <w:rPr>
                      <w:lang w:val="es-419"/>
                    </w:rPr>
                  </w:pPr>
                  <w:r w:rsidRPr="000B7429">
                    <w:rPr>
                      <w:lang w:val="es-419"/>
                    </w:rPr>
                    <w:t>Acuerdos preliminares concluidos</w:t>
                  </w:r>
                </w:p>
                <w:p w14:paraId="57E05CB0" w14:textId="77777777" w:rsidR="00307F57" w:rsidRDefault="00307F57" w:rsidP="00307F57">
                  <w:pPr>
                    <w:spacing w:after="0"/>
                    <w:rPr>
                      <w:lang w:val="es-419"/>
                    </w:rPr>
                  </w:pPr>
                  <w:r w:rsidRPr="000B7429">
                    <w:rPr>
                      <w:lang w:val="es-419"/>
                    </w:rPr>
                    <w:t>Autodiagnóstico concluido</w:t>
                  </w:r>
                </w:p>
                <w:p w14:paraId="5550A613" w14:textId="77777777" w:rsidR="00307F57" w:rsidRPr="000B7429" w:rsidRDefault="00307F57" w:rsidP="00307F57">
                  <w:pPr>
                    <w:spacing w:after="0"/>
                    <w:rPr>
                      <w:lang w:val="es-419"/>
                    </w:rPr>
                  </w:pPr>
                  <w:r>
                    <w:rPr>
                      <w:lang w:val="es-419"/>
                    </w:rPr>
                    <w:t>Plan de acción elaborado</w:t>
                  </w:r>
                </w:p>
                <w:p w14:paraId="3DC6952A" w14:textId="0631D3DA" w:rsidR="009B02A1" w:rsidRDefault="009B02A1" w:rsidP="00A719D0">
                  <w:pPr>
                    <w:spacing w:after="0"/>
                    <w:rPr>
                      <w:lang w:val="es-419"/>
                    </w:rPr>
                  </w:pPr>
                </w:p>
              </w:tc>
            </w:tr>
          </w:tbl>
          <w:p w14:paraId="7145701C" w14:textId="77777777" w:rsidR="00DD514D" w:rsidRPr="005E424A" w:rsidRDefault="00DD514D" w:rsidP="00733E90">
            <w:pPr>
              <w:tabs>
                <w:tab w:val="left" w:pos="4680"/>
              </w:tabs>
              <w:rPr>
                <w:rFonts w:cstheme="minorHAnsi"/>
                <w:bCs/>
                <w:lang w:val="es-ES"/>
              </w:rPr>
            </w:pPr>
          </w:p>
          <w:p w14:paraId="14BB0231" w14:textId="77777777" w:rsidR="00342485" w:rsidRPr="005E424A" w:rsidRDefault="00342485" w:rsidP="00342485">
            <w:pPr>
              <w:tabs>
                <w:tab w:val="left" w:pos="4680"/>
              </w:tabs>
              <w:rPr>
                <w:rFonts w:cstheme="minorHAnsi"/>
                <w:b/>
                <w:bCs/>
                <w:i/>
                <w:lang w:val="es-ES"/>
              </w:rPr>
            </w:pPr>
          </w:p>
          <w:p w14:paraId="3FF40A9B" w14:textId="77777777" w:rsidR="00342485" w:rsidRPr="005E424A" w:rsidRDefault="00342485" w:rsidP="00F058EA">
            <w:pPr>
              <w:spacing w:before="60"/>
              <w:rPr>
                <w:rFonts w:cstheme="minorHAnsi"/>
                <w:b/>
                <w:bCs/>
                <w:i/>
                <w:lang w:val="es-ES"/>
              </w:rPr>
            </w:pPr>
          </w:p>
        </w:tc>
      </w:tr>
    </w:tbl>
    <w:p w14:paraId="26D68780" w14:textId="77777777" w:rsidR="00C8150C" w:rsidRPr="005E424A" w:rsidRDefault="00C8150C" w:rsidP="00733E90">
      <w:pPr>
        <w:tabs>
          <w:tab w:val="left" w:pos="4680"/>
        </w:tabs>
        <w:spacing w:after="0" w:line="240" w:lineRule="auto"/>
        <w:rPr>
          <w:rFonts w:cstheme="minorHAnsi"/>
          <w:b/>
          <w:bCs/>
          <w:i/>
          <w:lang w:val="es-ES"/>
        </w:rPr>
      </w:pPr>
    </w:p>
    <w:p w14:paraId="0F1902DC" w14:textId="77777777" w:rsidR="00342485" w:rsidRPr="005E424A" w:rsidRDefault="00342485" w:rsidP="00733E90">
      <w:pPr>
        <w:tabs>
          <w:tab w:val="left" w:pos="4680"/>
        </w:tabs>
        <w:spacing w:after="0" w:line="240" w:lineRule="auto"/>
        <w:rPr>
          <w:rFonts w:cstheme="minorHAnsi"/>
          <w:b/>
          <w:bCs/>
          <w:i/>
          <w:lang w:val="es-ES"/>
        </w:rPr>
      </w:pPr>
    </w:p>
    <w:p w14:paraId="1031F73D" w14:textId="77777777" w:rsidR="00342485" w:rsidRPr="005E424A" w:rsidRDefault="00342485" w:rsidP="00342485">
      <w:pPr>
        <w:tabs>
          <w:tab w:val="left" w:pos="4680"/>
        </w:tabs>
        <w:spacing w:after="0" w:line="240" w:lineRule="auto"/>
        <w:rPr>
          <w:rFonts w:cstheme="minorHAnsi"/>
          <w:b/>
          <w:bCs/>
          <w:i/>
          <w:lang w:val="es-ES"/>
        </w:rPr>
      </w:pPr>
    </w:p>
    <w:tbl>
      <w:tblPr>
        <w:tblStyle w:val="TableGrid"/>
        <w:tblW w:w="0" w:type="auto"/>
        <w:tblInd w:w="-176" w:type="dxa"/>
        <w:tblLook w:val="04A0" w:firstRow="1" w:lastRow="0" w:firstColumn="1" w:lastColumn="0" w:noHBand="0" w:noVBand="1"/>
      </w:tblPr>
      <w:tblGrid>
        <w:gridCol w:w="2362"/>
        <w:gridCol w:w="7420"/>
      </w:tblGrid>
      <w:tr w:rsidR="00342485" w:rsidRPr="005E424A" w14:paraId="46074121" w14:textId="77777777" w:rsidTr="00240199">
        <w:tc>
          <w:tcPr>
            <w:tcW w:w="2362" w:type="dxa"/>
          </w:tcPr>
          <w:p w14:paraId="67E6A7B0" w14:textId="5E3C85BB" w:rsidR="00342485" w:rsidRPr="005E424A" w:rsidRDefault="00342485" w:rsidP="008C47C5">
            <w:pPr>
              <w:tabs>
                <w:tab w:val="left" w:pos="4680"/>
              </w:tabs>
              <w:rPr>
                <w:rFonts w:cstheme="minorHAnsi"/>
                <w:b/>
                <w:lang w:val="es-ES"/>
              </w:rPr>
            </w:pPr>
            <w:r w:rsidRPr="005E424A">
              <w:rPr>
                <w:rFonts w:cstheme="minorHAnsi"/>
                <w:b/>
                <w:lang w:val="es-ES"/>
              </w:rPr>
              <w:t>Producto 2:</w:t>
            </w:r>
            <w:r w:rsidR="003D6C79">
              <w:rPr>
                <w:rFonts w:cstheme="minorHAnsi"/>
                <w:b/>
                <w:lang w:val="es-ES"/>
              </w:rPr>
              <w:t xml:space="preserve"> </w:t>
            </w:r>
            <w:r w:rsidR="003D6C79" w:rsidRPr="003D6C79">
              <w:rPr>
                <w:rFonts w:cstheme="minorHAnsi"/>
                <w:b/>
                <w:bCs/>
                <w:lang w:val="es-ES_tradnl"/>
              </w:rPr>
              <w:t>00124556-</w:t>
            </w:r>
          </w:p>
        </w:tc>
        <w:tc>
          <w:tcPr>
            <w:tcW w:w="7420" w:type="dxa"/>
          </w:tcPr>
          <w:p w14:paraId="16BC048D" w14:textId="018501F1" w:rsidR="00342485" w:rsidRPr="005E424A" w:rsidRDefault="003D6C79" w:rsidP="00672295">
            <w:pPr>
              <w:spacing w:before="60"/>
              <w:rPr>
                <w:rFonts w:cstheme="minorHAnsi"/>
                <w:b/>
                <w:lang w:val="es-AR"/>
              </w:rPr>
            </w:pPr>
            <w:r w:rsidRPr="003D6C79">
              <w:rPr>
                <w:rFonts w:cstheme="minorHAnsi"/>
                <w:b/>
                <w:lang w:val="es-ES_tradnl"/>
              </w:rPr>
              <w:t>Actualización de los equipos tecnológico del Ministerio de la Mujer</w:t>
            </w:r>
          </w:p>
        </w:tc>
      </w:tr>
      <w:tr w:rsidR="00342485" w:rsidRPr="005E424A" w14:paraId="73E3490B" w14:textId="77777777" w:rsidTr="00240199">
        <w:tc>
          <w:tcPr>
            <w:tcW w:w="9782" w:type="dxa"/>
            <w:gridSpan w:val="2"/>
          </w:tcPr>
          <w:p w14:paraId="22BCA7F1" w14:textId="55CE8D26" w:rsidR="00342485" w:rsidRDefault="00342485" w:rsidP="008C47C5">
            <w:pPr>
              <w:tabs>
                <w:tab w:val="left" w:pos="4680"/>
              </w:tabs>
              <w:rPr>
                <w:rFonts w:cstheme="minorHAnsi"/>
                <w:bCs/>
                <w:lang w:val="es-ES"/>
              </w:rPr>
            </w:pPr>
            <w:r w:rsidRPr="005E424A">
              <w:rPr>
                <w:rFonts w:cstheme="minorHAnsi"/>
                <w:bCs/>
                <w:lang w:val="es-ES"/>
              </w:rPr>
              <w:t>Avance en el logro de</w:t>
            </w:r>
            <w:r w:rsidR="0007605C" w:rsidRPr="005E424A">
              <w:rPr>
                <w:rFonts w:cstheme="minorHAnsi"/>
                <w:bCs/>
                <w:lang w:val="es-ES"/>
              </w:rPr>
              <w:t>l</w:t>
            </w:r>
            <w:r w:rsidRPr="005E424A">
              <w:rPr>
                <w:rFonts w:cstheme="minorHAnsi"/>
                <w:bCs/>
                <w:lang w:val="es-ES"/>
              </w:rPr>
              <w:t xml:space="preserve"> Producto 2 en el año:</w:t>
            </w:r>
          </w:p>
          <w:p w14:paraId="0BCE2167" w14:textId="77777777" w:rsidR="00EC68E7" w:rsidRDefault="00EC68E7" w:rsidP="008C47C5">
            <w:pPr>
              <w:tabs>
                <w:tab w:val="left" w:pos="4680"/>
              </w:tabs>
              <w:rPr>
                <w:rFonts w:cstheme="minorHAnsi"/>
                <w:bCs/>
                <w:lang w:val="es-ES"/>
              </w:rPr>
            </w:pPr>
          </w:p>
          <w:p w14:paraId="66CFC169" w14:textId="4CB34209" w:rsidR="00EC68E7" w:rsidRDefault="00EC68E7" w:rsidP="008C47C5">
            <w:pPr>
              <w:tabs>
                <w:tab w:val="left" w:pos="4680"/>
              </w:tabs>
              <w:rPr>
                <w:rFonts w:cstheme="minorHAnsi"/>
                <w:bCs/>
                <w:lang w:val="es-ES"/>
              </w:rPr>
            </w:pPr>
            <w:r>
              <w:rPr>
                <w:rFonts w:cstheme="minorHAnsi"/>
                <w:bCs/>
                <w:lang w:val="es-ES"/>
              </w:rPr>
              <w:t xml:space="preserve">Desde el inicio del proyecto, se han adquirido 14 equipos informáticos para apoyo </w:t>
            </w:r>
            <w:r w:rsidR="003D60B1">
              <w:rPr>
                <w:rFonts w:cstheme="minorHAnsi"/>
                <w:bCs/>
                <w:lang w:val="es-ES"/>
              </w:rPr>
              <w:t xml:space="preserve">a la gestión </w:t>
            </w:r>
            <w:r w:rsidR="00260A5B">
              <w:rPr>
                <w:rFonts w:cstheme="minorHAnsi"/>
                <w:bCs/>
                <w:lang w:val="es-ES"/>
              </w:rPr>
              <w:t>de proyectos para transversalización de género en el Ministerio de la Mujer.</w:t>
            </w:r>
          </w:p>
          <w:p w14:paraId="7009DEA4" w14:textId="7071910D" w:rsidR="00BD4B4F" w:rsidRDefault="00BD4B4F" w:rsidP="008C47C5">
            <w:pPr>
              <w:tabs>
                <w:tab w:val="left" w:pos="4680"/>
              </w:tabs>
              <w:rPr>
                <w:rFonts w:cstheme="minorHAnsi"/>
                <w:bCs/>
                <w:lang w:val="es-ES"/>
              </w:rPr>
            </w:pPr>
          </w:p>
          <w:p w14:paraId="75DF2E91" w14:textId="1831DD84" w:rsidR="00BD4B4F" w:rsidRDefault="00BD4B4F" w:rsidP="00BD4B4F">
            <w:pPr>
              <w:tabs>
                <w:tab w:val="left" w:pos="4680"/>
              </w:tabs>
              <w:rPr>
                <w:rFonts w:cstheme="minorHAnsi"/>
                <w:bCs/>
                <w:lang w:val="es-ES"/>
              </w:rPr>
            </w:pPr>
            <w:r>
              <w:rPr>
                <w:rFonts w:cstheme="minorHAnsi"/>
                <w:bCs/>
                <w:lang w:val="es-ES"/>
              </w:rPr>
              <w:t>9 laptops en febrero de 2021: RD$486,000</w:t>
            </w:r>
            <w:r w:rsidR="00970700">
              <w:rPr>
                <w:rFonts w:cstheme="minorHAnsi"/>
                <w:bCs/>
                <w:lang w:val="es-ES"/>
              </w:rPr>
              <w:t>.00</w:t>
            </w:r>
          </w:p>
          <w:p w14:paraId="4FD69356" w14:textId="54E394E5" w:rsidR="00BD4B4F" w:rsidRPr="005E424A" w:rsidRDefault="00C04BDC" w:rsidP="008C47C5">
            <w:pPr>
              <w:tabs>
                <w:tab w:val="left" w:pos="4680"/>
              </w:tabs>
              <w:rPr>
                <w:rFonts w:cstheme="minorHAnsi"/>
                <w:bCs/>
                <w:lang w:val="es-ES"/>
              </w:rPr>
            </w:pPr>
            <w:r>
              <w:rPr>
                <w:rFonts w:cstheme="minorHAnsi"/>
                <w:bCs/>
                <w:lang w:val="es-ES"/>
              </w:rPr>
              <w:t xml:space="preserve">5 laptops en enero de 2022: </w:t>
            </w:r>
            <w:r w:rsidR="00B34550">
              <w:rPr>
                <w:rFonts w:cstheme="minorHAnsi"/>
                <w:bCs/>
                <w:lang w:val="es-ES"/>
              </w:rPr>
              <w:t>RD$261,</w:t>
            </w:r>
            <w:r w:rsidR="00970700">
              <w:rPr>
                <w:rFonts w:cstheme="minorHAnsi"/>
                <w:bCs/>
                <w:lang w:val="es-ES"/>
              </w:rPr>
              <w:t>162.40</w:t>
            </w:r>
          </w:p>
          <w:p w14:paraId="3A8385D8" w14:textId="77777777" w:rsidR="00342485" w:rsidRPr="005E424A" w:rsidRDefault="00342485" w:rsidP="008C47C5">
            <w:pPr>
              <w:tabs>
                <w:tab w:val="left" w:pos="4680"/>
              </w:tabs>
              <w:rPr>
                <w:rFonts w:cstheme="minorHAnsi"/>
                <w:b/>
                <w:bCs/>
                <w:i/>
                <w:lang w:val="es-ES"/>
              </w:rPr>
            </w:pPr>
          </w:p>
          <w:p w14:paraId="62B27945" w14:textId="12E20751" w:rsidR="00342485" w:rsidRPr="005E424A" w:rsidRDefault="00342485" w:rsidP="00672295">
            <w:pPr>
              <w:spacing w:before="60"/>
              <w:rPr>
                <w:rFonts w:cstheme="minorHAnsi"/>
                <w:b/>
                <w:bCs/>
                <w:i/>
                <w:color w:val="808080" w:themeColor="background1" w:themeShade="80"/>
                <w:lang w:val="es-ES"/>
              </w:rPr>
            </w:pPr>
          </w:p>
        </w:tc>
      </w:tr>
    </w:tbl>
    <w:p w14:paraId="71762A4C" w14:textId="77777777" w:rsidR="00342485" w:rsidRPr="005E424A" w:rsidRDefault="00342485" w:rsidP="001126D2">
      <w:pPr>
        <w:tabs>
          <w:tab w:val="left" w:pos="4680"/>
        </w:tabs>
        <w:spacing w:after="0" w:line="240" w:lineRule="auto"/>
        <w:rPr>
          <w:rFonts w:cstheme="minorHAnsi"/>
          <w:b/>
          <w:bCs/>
          <w:i/>
          <w:lang w:val="es-ES"/>
        </w:rPr>
      </w:pPr>
    </w:p>
    <w:p w14:paraId="5B6D75A3" w14:textId="6BC7B282" w:rsidR="00D761A0" w:rsidRPr="005E424A" w:rsidRDefault="00D761A0" w:rsidP="00680D27">
      <w:pPr>
        <w:tabs>
          <w:tab w:val="left" w:pos="4680"/>
        </w:tabs>
        <w:spacing w:after="0" w:line="240" w:lineRule="auto"/>
        <w:jc w:val="both"/>
        <w:rPr>
          <w:rFonts w:cstheme="minorHAnsi"/>
          <w:b/>
          <w:bCs/>
          <w:i/>
          <w:lang w:val="es-ES"/>
        </w:rPr>
      </w:pPr>
    </w:p>
    <w:p w14:paraId="1146D159" w14:textId="77777777" w:rsidR="00680D27" w:rsidRPr="005E424A" w:rsidRDefault="00342485" w:rsidP="00680D27">
      <w:pPr>
        <w:tabs>
          <w:tab w:val="left" w:pos="4680"/>
        </w:tabs>
        <w:spacing w:after="0" w:line="240" w:lineRule="auto"/>
        <w:rPr>
          <w:rFonts w:cstheme="minorHAnsi"/>
          <w:b/>
          <w:bCs/>
          <w:lang w:val="es-ES"/>
        </w:rPr>
      </w:pPr>
      <w:r w:rsidRPr="005E424A">
        <w:rPr>
          <w:rFonts w:cstheme="minorHAnsi"/>
          <w:b/>
          <w:bCs/>
          <w:lang w:val="es-ES"/>
        </w:rPr>
        <w:t>4</w:t>
      </w:r>
      <w:r w:rsidR="00680D27" w:rsidRPr="005E424A">
        <w:rPr>
          <w:rFonts w:cstheme="minorHAnsi"/>
          <w:b/>
          <w:bCs/>
          <w:lang w:val="es-ES"/>
        </w:rPr>
        <w:t>. REGISTRO DE RIESGOS</w:t>
      </w:r>
      <w:r w:rsidR="00023E7A" w:rsidRPr="005E424A">
        <w:rPr>
          <w:rFonts w:cstheme="minorHAnsi"/>
          <w:b/>
          <w:bCs/>
          <w:lang w:val="es-ES"/>
        </w:rPr>
        <w:t>.</w:t>
      </w:r>
    </w:p>
    <w:tbl>
      <w:tblPr>
        <w:tblpPr w:leftFromText="180" w:rightFromText="180" w:vertAnchor="text" w:horzAnchor="margin" w:tblpX="-243" w:tblpY="25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259"/>
        <w:gridCol w:w="1924"/>
        <w:gridCol w:w="2731"/>
      </w:tblGrid>
      <w:tr w:rsidR="00680D27" w:rsidRPr="005E424A" w14:paraId="139B04C5" w14:textId="77777777" w:rsidTr="00B54B31">
        <w:tc>
          <w:tcPr>
            <w:tcW w:w="1975" w:type="dxa"/>
            <w:shd w:val="clear" w:color="auto" w:fill="auto"/>
            <w:vAlign w:val="center"/>
          </w:tcPr>
          <w:p w14:paraId="64DA02B8" w14:textId="77777777" w:rsidR="00680D27" w:rsidRPr="005E424A" w:rsidRDefault="00680D27" w:rsidP="00240199">
            <w:pPr>
              <w:tabs>
                <w:tab w:val="left" w:pos="4680"/>
              </w:tabs>
              <w:spacing w:after="0" w:line="240" w:lineRule="auto"/>
              <w:jc w:val="center"/>
              <w:rPr>
                <w:rFonts w:cstheme="minorHAnsi"/>
                <w:b/>
                <w:bCs/>
                <w:lang w:val="es-ES"/>
              </w:rPr>
            </w:pPr>
            <w:r w:rsidRPr="005E424A">
              <w:rPr>
                <w:rFonts w:cstheme="minorHAnsi"/>
                <w:b/>
                <w:bCs/>
                <w:lang w:val="es-ES"/>
              </w:rPr>
              <w:t>Tipo de riesgo</w:t>
            </w:r>
          </w:p>
        </w:tc>
        <w:tc>
          <w:tcPr>
            <w:tcW w:w="3259" w:type="dxa"/>
            <w:shd w:val="clear" w:color="auto" w:fill="auto"/>
            <w:vAlign w:val="center"/>
          </w:tcPr>
          <w:p w14:paraId="1AA74050" w14:textId="77777777" w:rsidR="00680D27" w:rsidRPr="005E424A" w:rsidRDefault="00680D27" w:rsidP="00240199">
            <w:pPr>
              <w:tabs>
                <w:tab w:val="left" w:pos="4680"/>
              </w:tabs>
              <w:spacing w:after="0" w:line="240" w:lineRule="auto"/>
              <w:jc w:val="center"/>
              <w:rPr>
                <w:rFonts w:cstheme="minorHAnsi"/>
                <w:b/>
                <w:bCs/>
                <w:lang w:val="es-ES"/>
              </w:rPr>
            </w:pPr>
            <w:r w:rsidRPr="005E424A">
              <w:rPr>
                <w:rFonts w:cstheme="minorHAnsi"/>
                <w:b/>
                <w:bCs/>
                <w:lang w:val="es-ES"/>
              </w:rPr>
              <w:t>Descripción</w:t>
            </w:r>
          </w:p>
        </w:tc>
        <w:tc>
          <w:tcPr>
            <w:tcW w:w="1924" w:type="dxa"/>
            <w:shd w:val="clear" w:color="auto" w:fill="auto"/>
          </w:tcPr>
          <w:p w14:paraId="1D5AED05" w14:textId="77777777" w:rsidR="00680D27" w:rsidRPr="005E424A" w:rsidRDefault="00680D27" w:rsidP="00240199">
            <w:pPr>
              <w:tabs>
                <w:tab w:val="left" w:pos="4680"/>
              </w:tabs>
              <w:spacing w:after="0" w:line="240" w:lineRule="auto"/>
              <w:jc w:val="center"/>
              <w:rPr>
                <w:rFonts w:cstheme="minorHAnsi"/>
                <w:b/>
                <w:bCs/>
                <w:lang w:val="es-ES"/>
              </w:rPr>
            </w:pPr>
            <w:r w:rsidRPr="005E424A">
              <w:rPr>
                <w:rFonts w:cstheme="minorHAnsi"/>
                <w:b/>
                <w:bCs/>
                <w:lang w:val="es-ES"/>
              </w:rPr>
              <w:t>Valoración actual</w:t>
            </w:r>
          </w:p>
          <w:p w14:paraId="444395E2" w14:textId="77777777" w:rsidR="00680D27" w:rsidRPr="005E424A" w:rsidRDefault="00680D27" w:rsidP="00240199">
            <w:pPr>
              <w:tabs>
                <w:tab w:val="left" w:pos="4680"/>
              </w:tabs>
              <w:spacing w:after="0" w:line="240" w:lineRule="auto"/>
              <w:jc w:val="center"/>
              <w:rPr>
                <w:rFonts w:cstheme="minorHAnsi"/>
                <w:b/>
                <w:bCs/>
                <w:lang w:val="es-ES"/>
              </w:rPr>
            </w:pPr>
            <w:r w:rsidRPr="005E424A">
              <w:rPr>
                <w:rFonts w:cstheme="minorHAnsi"/>
                <w:b/>
                <w:bCs/>
                <w:lang w:val="es-ES"/>
              </w:rPr>
              <w:t>(Alto/Medio/Bajo)</w:t>
            </w:r>
          </w:p>
        </w:tc>
        <w:tc>
          <w:tcPr>
            <w:tcW w:w="2731" w:type="dxa"/>
            <w:shd w:val="clear" w:color="auto" w:fill="auto"/>
            <w:vAlign w:val="center"/>
          </w:tcPr>
          <w:p w14:paraId="6FD9DA5D" w14:textId="77777777" w:rsidR="00680D27" w:rsidRPr="005E424A" w:rsidRDefault="00680D27" w:rsidP="00240199">
            <w:pPr>
              <w:tabs>
                <w:tab w:val="left" w:pos="4680"/>
              </w:tabs>
              <w:spacing w:after="0" w:line="240" w:lineRule="auto"/>
              <w:jc w:val="center"/>
              <w:rPr>
                <w:rFonts w:cstheme="minorHAnsi"/>
                <w:b/>
                <w:bCs/>
                <w:lang w:val="es-ES"/>
              </w:rPr>
            </w:pPr>
            <w:r w:rsidRPr="005E424A">
              <w:rPr>
                <w:rFonts w:cstheme="minorHAnsi"/>
                <w:b/>
                <w:bCs/>
                <w:lang w:val="es-ES"/>
              </w:rPr>
              <w:t>Medidas de Mitigación</w:t>
            </w:r>
          </w:p>
        </w:tc>
      </w:tr>
      <w:tr w:rsidR="00680D27" w:rsidRPr="005E424A" w14:paraId="2CD170B2" w14:textId="77777777" w:rsidTr="00B54B31">
        <w:tc>
          <w:tcPr>
            <w:tcW w:w="1975" w:type="dxa"/>
          </w:tcPr>
          <w:p w14:paraId="3D12AB18" w14:textId="42C47289" w:rsidR="00680D27" w:rsidRPr="005E424A" w:rsidRDefault="00680D27" w:rsidP="00240199">
            <w:pPr>
              <w:tabs>
                <w:tab w:val="left" w:pos="4680"/>
              </w:tabs>
              <w:spacing w:after="0" w:line="240" w:lineRule="auto"/>
              <w:rPr>
                <w:rFonts w:cstheme="minorHAnsi"/>
                <w:b/>
                <w:bCs/>
                <w:lang w:val="es-ES"/>
              </w:rPr>
            </w:pPr>
            <w:r w:rsidRPr="005E424A">
              <w:rPr>
                <w:rFonts w:cstheme="minorHAnsi"/>
                <w:b/>
                <w:bCs/>
                <w:lang w:val="es-ES"/>
              </w:rPr>
              <w:t>*</w:t>
            </w:r>
            <w:r w:rsidR="007D3677" w:rsidRPr="005E424A">
              <w:rPr>
                <w:rFonts w:cstheme="minorHAnsi"/>
                <w:b/>
                <w:bCs/>
                <w:lang w:val="es-ES"/>
              </w:rPr>
              <w:t>Operacional</w:t>
            </w:r>
          </w:p>
        </w:tc>
        <w:tc>
          <w:tcPr>
            <w:tcW w:w="3259" w:type="dxa"/>
          </w:tcPr>
          <w:p w14:paraId="324DC85B" w14:textId="26AD6E02" w:rsidR="001126D2" w:rsidRPr="005E424A" w:rsidRDefault="005F4DF1" w:rsidP="001162D0">
            <w:pPr>
              <w:tabs>
                <w:tab w:val="left" w:pos="4680"/>
              </w:tabs>
              <w:spacing w:after="0" w:line="240" w:lineRule="auto"/>
              <w:jc w:val="both"/>
              <w:rPr>
                <w:rFonts w:cstheme="minorHAnsi"/>
                <w:b/>
                <w:bCs/>
                <w:color w:val="808080" w:themeColor="background1" w:themeShade="80"/>
                <w:lang w:val="es-ES"/>
              </w:rPr>
            </w:pPr>
            <w:r>
              <w:rPr>
                <w:rFonts w:cstheme="minorHAnsi"/>
                <w:lang w:val="es-ES"/>
              </w:rPr>
              <w:t>Que luego de estar participando en el</w:t>
            </w:r>
            <w:r w:rsidR="001162D0" w:rsidRPr="005E424A">
              <w:rPr>
                <w:rFonts w:cstheme="minorHAnsi"/>
              </w:rPr>
              <w:t xml:space="preserve"> program</w:t>
            </w:r>
            <w:r w:rsidR="00A122E1">
              <w:rPr>
                <w:rFonts w:cstheme="minorHAnsi"/>
              </w:rPr>
              <w:t>a haya que sacar a una institución por</w:t>
            </w:r>
            <w:r w:rsidR="001162D0" w:rsidRPr="005E424A">
              <w:rPr>
                <w:rFonts w:cstheme="minorHAnsi"/>
              </w:rPr>
              <w:t xml:space="preserve"> no cumplir con los estándares, valores y acuerdos por los que se rige NNUU y el Gobierno dominicano</w:t>
            </w:r>
            <w:r w:rsidR="001162D0" w:rsidRPr="005E424A">
              <w:rPr>
                <w:rFonts w:cstheme="minorHAnsi"/>
                <w:b/>
                <w:bCs/>
                <w:color w:val="808080" w:themeColor="background1" w:themeShade="80"/>
                <w:lang w:val="es-ES"/>
              </w:rPr>
              <w:t xml:space="preserve"> </w:t>
            </w:r>
          </w:p>
        </w:tc>
        <w:tc>
          <w:tcPr>
            <w:tcW w:w="1924" w:type="dxa"/>
          </w:tcPr>
          <w:p w14:paraId="6D0C0F8A" w14:textId="4C6BFE21" w:rsidR="00680D27" w:rsidRPr="005E424A" w:rsidRDefault="001162D0" w:rsidP="00240199">
            <w:pPr>
              <w:tabs>
                <w:tab w:val="left" w:pos="4680"/>
              </w:tabs>
              <w:spacing w:after="0" w:line="240" w:lineRule="auto"/>
              <w:rPr>
                <w:rFonts w:cstheme="minorHAnsi"/>
                <w:b/>
                <w:bCs/>
                <w:lang w:val="es-ES"/>
              </w:rPr>
            </w:pPr>
            <w:r w:rsidRPr="005E424A">
              <w:rPr>
                <w:rFonts w:cstheme="minorHAnsi"/>
                <w:b/>
                <w:bCs/>
                <w:lang w:val="es-ES"/>
              </w:rPr>
              <w:t>Bajo</w:t>
            </w:r>
          </w:p>
        </w:tc>
        <w:tc>
          <w:tcPr>
            <w:tcW w:w="2731" w:type="dxa"/>
          </w:tcPr>
          <w:p w14:paraId="02BD2217" w14:textId="45033A2E" w:rsidR="00680D27" w:rsidRPr="005E424A" w:rsidRDefault="00A122E1" w:rsidP="00240199">
            <w:pPr>
              <w:tabs>
                <w:tab w:val="left" w:pos="4680"/>
              </w:tabs>
              <w:spacing w:after="0" w:line="240" w:lineRule="auto"/>
              <w:rPr>
                <w:rFonts w:cstheme="minorHAnsi"/>
                <w:b/>
                <w:bCs/>
                <w:lang w:val="es-ES"/>
              </w:rPr>
            </w:pPr>
            <w:r>
              <w:rPr>
                <w:rFonts w:cstheme="minorHAnsi"/>
              </w:rPr>
              <w:t xml:space="preserve">Asegurar que estén firmados y </w:t>
            </w:r>
            <w:r w:rsidR="00B54B31">
              <w:rPr>
                <w:rFonts w:cstheme="minorHAnsi"/>
              </w:rPr>
              <w:t>publicados todos los acuerdos institucionales.</w:t>
            </w:r>
          </w:p>
        </w:tc>
      </w:tr>
      <w:tr w:rsidR="00680D27" w:rsidRPr="005E424A" w14:paraId="44E9DB89" w14:textId="77777777" w:rsidTr="00B54B31">
        <w:tc>
          <w:tcPr>
            <w:tcW w:w="1975" w:type="dxa"/>
          </w:tcPr>
          <w:p w14:paraId="79DD3A2C" w14:textId="39F35116" w:rsidR="00680D27" w:rsidRPr="005E424A" w:rsidRDefault="00680D27" w:rsidP="00240199">
            <w:pPr>
              <w:tabs>
                <w:tab w:val="left" w:pos="4680"/>
              </w:tabs>
              <w:spacing w:after="0" w:line="240" w:lineRule="auto"/>
              <w:rPr>
                <w:rFonts w:cstheme="minorHAnsi"/>
                <w:b/>
                <w:bCs/>
                <w:lang w:val="es-ES"/>
              </w:rPr>
            </w:pPr>
            <w:r w:rsidRPr="005E424A">
              <w:rPr>
                <w:rFonts w:cstheme="minorHAnsi"/>
                <w:b/>
                <w:bCs/>
                <w:lang w:val="es-ES"/>
              </w:rPr>
              <w:t>*</w:t>
            </w:r>
            <w:r w:rsidR="001162D0" w:rsidRPr="005E424A">
              <w:rPr>
                <w:rFonts w:cstheme="minorHAnsi"/>
                <w:b/>
                <w:bCs/>
                <w:lang w:val="es-ES"/>
              </w:rPr>
              <w:t>Operacional</w:t>
            </w:r>
          </w:p>
        </w:tc>
        <w:tc>
          <w:tcPr>
            <w:tcW w:w="3259" w:type="dxa"/>
          </w:tcPr>
          <w:p w14:paraId="23ED5240" w14:textId="27BB591F" w:rsidR="001126D2" w:rsidRPr="005E424A" w:rsidRDefault="001162D0" w:rsidP="001162D0">
            <w:pPr>
              <w:tabs>
                <w:tab w:val="left" w:pos="4680"/>
              </w:tabs>
              <w:spacing w:after="0" w:line="240" w:lineRule="auto"/>
              <w:jc w:val="both"/>
              <w:rPr>
                <w:rFonts w:cstheme="minorHAnsi"/>
                <w:b/>
                <w:bCs/>
                <w:color w:val="808080" w:themeColor="background1" w:themeShade="80"/>
                <w:lang w:val="es-ES"/>
              </w:rPr>
            </w:pPr>
            <w:r w:rsidRPr="005E424A">
              <w:rPr>
                <w:rFonts w:cstheme="minorHAnsi"/>
                <w:lang w:val="es-ES"/>
              </w:rPr>
              <w:t xml:space="preserve">Una vez iniciado el proceso de certificación, la </w:t>
            </w:r>
            <w:r w:rsidR="00B54B31">
              <w:rPr>
                <w:rFonts w:cstheme="minorHAnsi"/>
                <w:lang w:val="es-ES"/>
              </w:rPr>
              <w:t>institución</w:t>
            </w:r>
            <w:r w:rsidRPr="005E424A">
              <w:rPr>
                <w:rFonts w:cstheme="minorHAnsi"/>
                <w:lang w:val="es-ES"/>
              </w:rPr>
              <w:t xml:space="preserve"> en la que el proyecto ha invertido esfuerzos y recursos puede tener problemas administrativos que le impidan continuar </w:t>
            </w:r>
            <w:r w:rsidR="00B54B31">
              <w:rPr>
                <w:rFonts w:cstheme="minorHAnsi"/>
                <w:lang w:val="es-ES"/>
              </w:rPr>
              <w:t>con el Sello.</w:t>
            </w:r>
            <w:r w:rsidRPr="005E424A">
              <w:rPr>
                <w:rFonts w:cstheme="minorHAnsi"/>
                <w:lang w:val="es-ES"/>
              </w:rPr>
              <w:t xml:space="preserve"> </w:t>
            </w:r>
          </w:p>
        </w:tc>
        <w:tc>
          <w:tcPr>
            <w:tcW w:w="1924" w:type="dxa"/>
          </w:tcPr>
          <w:p w14:paraId="62792A3A" w14:textId="67D5D2F5" w:rsidR="00680D27" w:rsidRPr="005E424A" w:rsidRDefault="007D3677" w:rsidP="00240199">
            <w:pPr>
              <w:tabs>
                <w:tab w:val="left" w:pos="4680"/>
              </w:tabs>
              <w:spacing w:after="0" w:line="240" w:lineRule="auto"/>
              <w:rPr>
                <w:rFonts w:cstheme="minorHAnsi"/>
                <w:b/>
                <w:bCs/>
                <w:lang w:val="es-ES"/>
              </w:rPr>
            </w:pPr>
            <w:r w:rsidRPr="005E424A">
              <w:rPr>
                <w:rFonts w:cstheme="minorHAnsi"/>
                <w:b/>
                <w:bCs/>
                <w:lang w:val="es-ES"/>
              </w:rPr>
              <w:t>Medio</w:t>
            </w:r>
          </w:p>
        </w:tc>
        <w:tc>
          <w:tcPr>
            <w:tcW w:w="2731" w:type="dxa"/>
          </w:tcPr>
          <w:p w14:paraId="5D55F020" w14:textId="2D2E4914" w:rsidR="00680D27" w:rsidRPr="005E424A" w:rsidRDefault="007D3677" w:rsidP="00240199">
            <w:pPr>
              <w:tabs>
                <w:tab w:val="left" w:pos="4680"/>
              </w:tabs>
              <w:spacing w:after="0" w:line="240" w:lineRule="auto"/>
              <w:rPr>
                <w:rFonts w:cstheme="minorHAnsi"/>
                <w:b/>
                <w:bCs/>
                <w:lang w:val="es-ES"/>
              </w:rPr>
            </w:pPr>
            <w:r w:rsidRPr="005E424A">
              <w:rPr>
                <w:rFonts w:cstheme="minorHAnsi"/>
                <w:lang w:val="es-ES"/>
              </w:rPr>
              <w:t xml:space="preserve">Hacer una correcta depuración y selección de las </w:t>
            </w:r>
            <w:r w:rsidR="00B54B31">
              <w:rPr>
                <w:rFonts w:cstheme="minorHAnsi"/>
                <w:lang w:val="es-ES"/>
              </w:rPr>
              <w:t>instituciones.</w:t>
            </w:r>
            <w:r w:rsidRPr="005E424A">
              <w:rPr>
                <w:rFonts w:cstheme="minorHAnsi"/>
                <w:lang w:val="es-ES"/>
              </w:rPr>
              <w:t xml:space="preserve"> </w:t>
            </w:r>
          </w:p>
        </w:tc>
      </w:tr>
      <w:tr w:rsidR="007D3677" w:rsidRPr="005E424A" w14:paraId="18D72399" w14:textId="77777777" w:rsidTr="00B54B31">
        <w:tc>
          <w:tcPr>
            <w:tcW w:w="1975" w:type="dxa"/>
          </w:tcPr>
          <w:p w14:paraId="5A97DD6D" w14:textId="349616FE" w:rsidR="007D3677" w:rsidRPr="005E424A" w:rsidRDefault="007D3677" w:rsidP="007D3677">
            <w:pPr>
              <w:tabs>
                <w:tab w:val="left" w:pos="4680"/>
              </w:tabs>
              <w:spacing w:after="0" w:line="240" w:lineRule="auto"/>
              <w:jc w:val="both"/>
              <w:rPr>
                <w:rFonts w:cstheme="minorHAnsi"/>
                <w:b/>
                <w:bCs/>
                <w:lang w:val="es-ES"/>
              </w:rPr>
            </w:pPr>
            <w:r w:rsidRPr="005E424A">
              <w:rPr>
                <w:rFonts w:cstheme="minorHAnsi"/>
                <w:b/>
                <w:bCs/>
                <w:lang w:val="es-ES"/>
              </w:rPr>
              <w:t>*Político</w:t>
            </w:r>
          </w:p>
        </w:tc>
        <w:tc>
          <w:tcPr>
            <w:tcW w:w="3259" w:type="dxa"/>
          </w:tcPr>
          <w:p w14:paraId="0F168374" w14:textId="194A1401" w:rsidR="007D3677" w:rsidRPr="005E424A" w:rsidRDefault="007D3677" w:rsidP="007D3677">
            <w:pPr>
              <w:tabs>
                <w:tab w:val="left" w:pos="4680"/>
              </w:tabs>
              <w:spacing w:after="0" w:line="240" w:lineRule="auto"/>
              <w:jc w:val="both"/>
              <w:rPr>
                <w:rFonts w:cstheme="minorHAnsi"/>
                <w:b/>
                <w:bCs/>
                <w:color w:val="808080" w:themeColor="background1" w:themeShade="80"/>
                <w:lang w:val="es-ES"/>
              </w:rPr>
            </w:pPr>
            <w:r w:rsidRPr="005E424A">
              <w:rPr>
                <w:rFonts w:cstheme="minorHAnsi"/>
                <w:lang w:val="es-ES"/>
              </w:rPr>
              <w:t xml:space="preserve">Una vez iniciado </w:t>
            </w:r>
            <w:r w:rsidR="00FC3415">
              <w:rPr>
                <w:rFonts w:cstheme="minorHAnsi"/>
                <w:lang w:val="es-ES"/>
              </w:rPr>
              <w:t>el Sello Público, la institución</w:t>
            </w:r>
            <w:r w:rsidRPr="005E424A">
              <w:rPr>
                <w:rFonts w:cstheme="minorHAnsi"/>
                <w:lang w:val="es-ES"/>
              </w:rPr>
              <w:t xml:space="preserve"> participante quiera salir del programa por falta de credibilidad en el mismo.</w:t>
            </w:r>
          </w:p>
        </w:tc>
        <w:tc>
          <w:tcPr>
            <w:tcW w:w="1924" w:type="dxa"/>
          </w:tcPr>
          <w:p w14:paraId="6DBDBF59" w14:textId="06CB473E" w:rsidR="007D3677" w:rsidRPr="005E424A" w:rsidRDefault="007D3677" w:rsidP="007D3677">
            <w:pPr>
              <w:tabs>
                <w:tab w:val="left" w:pos="4680"/>
              </w:tabs>
              <w:spacing w:after="0" w:line="240" w:lineRule="auto"/>
              <w:rPr>
                <w:rFonts w:cstheme="minorHAnsi"/>
                <w:b/>
                <w:bCs/>
                <w:lang w:val="es-ES"/>
              </w:rPr>
            </w:pPr>
            <w:r w:rsidRPr="005E424A">
              <w:rPr>
                <w:rFonts w:cstheme="minorHAnsi"/>
                <w:b/>
                <w:bCs/>
                <w:lang w:val="es-ES"/>
              </w:rPr>
              <w:t>Bajo</w:t>
            </w:r>
          </w:p>
        </w:tc>
        <w:tc>
          <w:tcPr>
            <w:tcW w:w="2731" w:type="dxa"/>
          </w:tcPr>
          <w:p w14:paraId="23629ABE" w14:textId="74D8C462" w:rsidR="007D3677" w:rsidRPr="005E424A" w:rsidRDefault="007D3677" w:rsidP="007D3677">
            <w:pPr>
              <w:tabs>
                <w:tab w:val="left" w:pos="4680"/>
              </w:tabs>
              <w:spacing w:after="0" w:line="240" w:lineRule="auto"/>
              <w:rPr>
                <w:rFonts w:cstheme="minorHAnsi"/>
                <w:b/>
                <w:bCs/>
                <w:lang w:val="es-ES"/>
              </w:rPr>
            </w:pPr>
            <w:r w:rsidRPr="005E424A">
              <w:rPr>
                <w:rFonts w:cstheme="minorHAnsi"/>
                <w:lang w:val="es-ES"/>
              </w:rPr>
              <w:t xml:space="preserve">Hacer una correcta depuración y selección de las organizaciones a participar </w:t>
            </w:r>
            <w:r w:rsidR="00A36388">
              <w:rPr>
                <w:rFonts w:cstheme="minorHAnsi"/>
                <w:lang w:val="es-ES"/>
              </w:rPr>
              <w:t>en el Sello.</w:t>
            </w:r>
            <w:r w:rsidRPr="005E424A">
              <w:rPr>
                <w:rFonts w:cstheme="minorHAnsi"/>
                <w:lang w:val="es-ES"/>
              </w:rPr>
              <w:t xml:space="preserve"> </w:t>
            </w:r>
          </w:p>
        </w:tc>
      </w:tr>
      <w:tr w:rsidR="007D3677" w:rsidRPr="005E424A" w14:paraId="38AB658F" w14:textId="77777777" w:rsidTr="00B54B31">
        <w:tc>
          <w:tcPr>
            <w:tcW w:w="1975" w:type="dxa"/>
          </w:tcPr>
          <w:p w14:paraId="3555A4FF" w14:textId="41B2FB92" w:rsidR="007D3677" w:rsidRPr="005E424A" w:rsidRDefault="007D3677" w:rsidP="007D3677">
            <w:pPr>
              <w:tabs>
                <w:tab w:val="left" w:pos="4680"/>
              </w:tabs>
              <w:spacing w:after="0" w:line="240" w:lineRule="auto"/>
              <w:jc w:val="both"/>
              <w:rPr>
                <w:rFonts w:cstheme="minorHAnsi"/>
                <w:b/>
                <w:bCs/>
                <w:lang w:val="es-ES"/>
              </w:rPr>
            </w:pPr>
            <w:r w:rsidRPr="005E424A">
              <w:rPr>
                <w:rFonts w:cstheme="minorHAnsi"/>
                <w:b/>
                <w:bCs/>
                <w:lang w:val="es-ES"/>
              </w:rPr>
              <w:t>*Político</w:t>
            </w:r>
          </w:p>
        </w:tc>
        <w:tc>
          <w:tcPr>
            <w:tcW w:w="3259" w:type="dxa"/>
          </w:tcPr>
          <w:p w14:paraId="31A78E26" w14:textId="299C57D9" w:rsidR="007D3677" w:rsidRPr="005E424A" w:rsidRDefault="007D3677" w:rsidP="007D3677">
            <w:pPr>
              <w:tabs>
                <w:tab w:val="left" w:pos="4680"/>
              </w:tabs>
              <w:spacing w:after="0" w:line="240" w:lineRule="auto"/>
              <w:jc w:val="both"/>
              <w:rPr>
                <w:rFonts w:cstheme="minorHAnsi"/>
                <w:lang w:val="es-ES"/>
              </w:rPr>
            </w:pPr>
            <w:r w:rsidRPr="005E424A">
              <w:rPr>
                <w:rFonts w:cstheme="minorHAnsi"/>
                <w:lang w:val="es-ES"/>
              </w:rPr>
              <w:t>Alguna de las entidades que componen la instancia de certificación decida explicita o tácitamente abandonar su participación en dicha instancia.</w:t>
            </w:r>
          </w:p>
        </w:tc>
        <w:tc>
          <w:tcPr>
            <w:tcW w:w="1924" w:type="dxa"/>
          </w:tcPr>
          <w:p w14:paraId="04051489" w14:textId="033A875E" w:rsidR="007D3677" w:rsidRPr="005E424A" w:rsidRDefault="007D3677" w:rsidP="007D3677">
            <w:pPr>
              <w:tabs>
                <w:tab w:val="left" w:pos="4680"/>
              </w:tabs>
              <w:spacing w:after="0" w:line="240" w:lineRule="auto"/>
              <w:rPr>
                <w:rFonts w:cstheme="minorHAnsi"/>
                <w:b/>
                <w:bCs/>
                <w:lang w:val="es-ES"/>
              </w:rPr>
            </w:pPr>
            <w:r w:rsidRPr="005E424A">
              <w:rPr>
                <w:rFonts w:cstheme="minorHAnsi"/>
                <w:b/>
                <w:bCs/>
                <w:lang w:val="es-ES"/>
              </w:rPr>
              <w:t>Bajo</w:t>
            </w:r>
          </w:p>
        </w:tc>
        <w:tc>
          <w:tcPr>
            <w:tcW w:w="2731" w:type="dxa"/>
          </w:tcPr>
          <w:p w14:paraId="51F17F3F" w14:textId="7FE1C857" w:rsidR="007D3677" w:rsidRPr="005E424A" w:rsidRDefault="007D3677" w:rsidP="007D3677">
            <w:pPr>
              <w:tabs>
                <w:tab w:val="left" w:pos="4680"/>
              </w:tabs>
              <w:spacing w:after="0" w:line="240" w:lineRule="auto"/>
              <w:rPr>
                <w:rFonts w:cstheme="minorHAnsi"/>
                <w:b/>
                <w:bCs/>
                <w:lang w:val="es-ES"/>
              </w:rPr>
            </w:pPr>
            <w:r w:rsidRPr="005E424A">
              <w:rPr>
                <w:rFonts w:cstheme="minorHAnsi"/>
                <w:lang w:val="es-ES"/>
              </w:rPr>
              <w:t>El proyecto contempla talleres de fortalecimiento institucional</w:t>
            </w:r>
          </w:p>
        </w:tc>
      </w:tr>
    </w:tbl>
    <w:p w14:paraId="107D5D62" w14:textId="77777777" w:rsidR="00680D27" w:rsidRPr="005E424A" w:rsidRDefault="00680D27" w:rsidP="00680D27">
      <w:pPr>
        <w:tabs>
          <w:tab w:val="left" w:pos="4680"/>
        </w:tabs>
        <w:spacing w:after="0" w:line="240" w:lineRule="auto"/>
        <w:jc w:val="both"/>
        <w:rPr>
          <w:rFonts w:cstheme="minorHAnsi"/>
          <w:b/>
          <w:bCs/>
          <w:i/>
          <w:lang w:val="es-ES"/>
        </w:rPr>
      </w:pPr>
      <w:r w:rsidRPr="005E424A">
        <w:rPr>
          <w:rFonts w:cstheme="minorHAnsi"/>
          <w:b/>
          <w:bCs/>
          <w:lang w:val="es-ES"/>
        </w:rPr>
        <w:t>* Financiero, Organizacional, Estratégico, Político, Operacional, Ambiental, Seguridad, Otro.</w:t>
      </w:r>
    </w:p>
    <w:p w14:paraId="34741FF1" w14:textId="77777777" w:rsidR="00342485" w:rsidRPr="005E424A" w:rsidRDefault="00342485" w:rsidP="00733E90">
      <w:pPr>
        <w:spacing w:after="0" w:line="240" w:lineRule="auto"/>
        <w:rPr>
          <w:rFonts w:cstheme="minorHAnsi"/>
          <w:b/>
          <w:bCs/>
          <w:lang w:val="es-ES"/>
        </w:rPr>
      </w:pPr>
    </w:p>
    <w:p w14:paraId="65FA21E3" w14:textId="258750D0" w:rsidR="00D761A0" w:rsidRPr="005E424A" w:rsidRDefault="00D761A0" w:rsidP="00733E90">
      <w:pPr>
        <w:spacing w:after="0" w:line="240" w:lineRule="auto"/>
        <w:rPr>
          <w:rFonts w:cstheme="minorHAnsi"/>
          <w:b/>
          <w:bCs/>
          <w:lang w:val="es-ES"/>
        </w:rPr>
      </w:pPr>
    </w:p>
    <w:p w14:paraId="5334048B" w14:textId="0D9F1F31" w:rsidR="007D3677" w:rsidRPr="005E424A" w:rsidRDefault="007D3677" w:rsidP="00733E90">
      <w:pPr>
        <w:spacing w:after="0" w:line="240" w:lineRule="auto"/>
        <w:rPr>
          <w:rFonts w:cstheme="minorHAnsi"/>
          <w:b/>
          <w:bCs/>
          <w:lang w:val="es-ES"/>
        </w:rPr>
      </w:pPr>
    </w:p>
    <w:p w14:paraId="47F2EA4A" w14:textId="77777777" w:rsidR="00BF24A3" w:rsidRPr="005E424A" w:rsidRDefault="00342485" w:rsidP="00733E90">
      <w:pPr>
        <w:spacing w:after="0" w:line="240" w:lineRule="auto"/>
        <w:rPr>
          <w:rFonts w:cstheme="minorHAnsi"/>
          <w:b/>
          <w:bCs/>
          <w:lang w:val="es-ES"/>
        </w:rPr>
      </w:pPr>
      <w:r w:rsidRPr="005E424A">
        <w:rPr>
          <w:rFonts w:cstheme="minorHAnsi"/>
          <w:b/>
          <w:bCs/>
          <w:lang w:val="es-ES"/>
        </w:rPr>
        <w:t>5</w:t>
      </w:r>
      <w:r w:rsidR="00BF24A3" w:rsidRPr="005E424A">
        <w:rPr>
          <w:rFonts w:cstheme="minorHAnsi"/>
          <w:b/>
          <w:bCs/>
          <w:lang w:val="es-ES"/>
        </w:rPr>
        <w:t>. REGISTRO DE PROBLEMAS</w:t>
      </w:r>
      <w:r w:rsidR="00023E7A" w:rsidRPr="005E424A">
        <w:rPr>
          <w:rFonts w:cstheme="minorHAnsi"/>
          <w:b/>
          <w:bCs/>
          <w:lang w:val="es-ES"/>
        </w:rPr>
        <w:t>.</w:t>
      </w:r>
    </w:p>
    <w:p w14:paraId="4D12F724" w14:textId="77777777" w:rsidR="00023E7A" w:rsidRPr="005E424A" w:rsidRDefault="00023E7A" w:rsidP="00733E90">
      <w:pPr>
        <w:spacing w:after="0" w:line="240" w:lineRule="auto"/>
        <w:rPr>
          <w:rFonts w:cstheme="minorHAnsi"/>
          <w:b/>
          <w:bCs/>
          <w:lang w:val="es-ES"/>
        </w:rPr>
      </w:pPr>
    </w:p>
    <w:tbl>
      <w:tblPr>
        <w:tblpPr w:leftFromText="141" w:rightFromText="141" w:vertAnchor="text" w:horzAnchor="margin" w:tblpX="-243" w:tblpY="1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634"/>
        <w:gridCol w:w="3022"/>
        <w:gridCol w:w="2464"/>
      </w:tblGrid>
      <w:tr w:rsidR="00372F0F" w:rsidRPr="005E424A" w14:paraId="4478D1A0" w14:textId="77777777" w:rsidTr="00240199">
        <w:tc>
          <w:tcPr>
            <w:tcW w:w="2769" w:type="dxa"/>
            <w:shd w:val="clear" w:color="auto" w:fill="auto"/>
          </w:tcPr>
          <w:p w14:paraId="6BA00D3F" w14:textId="77777777" w:rsidR="00BF11C1" w:rsidRPr="005E424A" w:rsidRDefault="00BF11C1" w:rsidP="00240199">
            <w:pPr>
              <w:tabs>
                <w:tab w:val="left" w:pos="4680"/>
              </w:tabs>
              <w:spacing w:after="0" w:line="240" w:lineRule="auto"/>
              <w:jc w:val="center"/>
              <w:rPr>
                <w:rFonts w:cstheme="minorHAnsi"/>
                <w:b/>
                <w:bCs/>
                <w:lang w:val="es-ES"/>
              </w:rPr>
            </w:pPr>
            <w:r w:rsidRPr="005E424A">
              <w:rPr>
                <w:rFonts w:cstheme="minorHAnsi"/>
                <w:b/>
                <w:bCs/>
                <w:lang w:val="es-ES"/>
              </w:rPr>
              <w:t>Problema / Situación</w:t>
            </w:r>
          </w:p>
        </w:tc>
        <w:tc>
          <w:tcPr>
            <w:tcW w:w="1634" w:type="dxa"/>
            <w:shd w:val="clear" w:color="auto" w:fill="auto"/>
          </w:tcPr>
          <w:p w14:paraId="76291CAD" w14:textId="77777777" w:rsidR="00BF11C1" w:rsidRPr="005E424A" w:rsidRDefault="00BF11C1" w:rsidP="00240199">
            <w:pPr>
              <w:tabs>
                <w:tab w:val="left" w:pos="4680"/>
              </w:tabs>
              <w:spacing w:after="0" w:line="240" w:lineRule="auto"/>
              <w:jc w:val="center"/>
              <w:rPr>
                <w:rFonts w:cstheme="minorHAnsi"/>
                <w:b/>
                <w:bCs/>
                <w:lang w:val="es-ES"/>
              </w:rPr>
            </w:pPr>
            <w:r w:rsidRPr="005E424A">
              <w:rPr>
                <w:rFonts w:cstheme="minorHAnsi"/>
                <w:b/>
                <w:bCs/>
                <w:lang w:val="es-ES"/>
              </w:rPr>
              <w:t>Fecha de identificación</w:t>
            </w:r>
          </w:p>
        </w:tc>
        <w:tc>
          <w:tcPr>
            <w:tcW w:w="3022" w:type="dxa"/>
            <w:shd w:val="clear" w:color="auto" w:fill="auto"/>
          </w:tcPr>
          <w:p w14:paraId="223DFD2E" w14:textId="77777777" w:rsidR="00BF11C1" w:rsidRPr="005E424A" w:rsidRDefault="00BF11C1" w:rsidP="00240199">
            <w:pPr>
              <w:tabs>
                <w:tab w:val="left" w:pos="4680"/>
              </w:tabs>
              <w:spacing w:after="0" w:line="240" w:lineRule="auto"/>
              <w:jc w:val="center"/>
              <w:rPr>
                <w:rFonts w:cstheme="minorHAnsi"/>
                <w:b/>
                <w:bCs/>
                <w:lang w:val="es-ES"/>
              </w:rPr>
            </w:pPr>
            <w:r w:rsidRPr="005E424A">
              <w:rPr>
                <w:rFonts w:cstheme="minorHAnsi"/>
                <w:b/>
                <w:bCs/>
                <w:lang w:val="es-ES"/>
              </w:rPr>
              <w:t>Medidas de manejo / posibles soluciones</w:t>
            </w:r>
          </w:p>
        </w:tc>
        <w:tc>
          <w:tcPr>
            <w:tcW w:w="2464" w:type="dxa"/>
            <w:shd w:val="clear" w:color="auto" w:fill="auto"/>
          </w:tcPr>
          <w:p w14:paraId="3F268994" w14:textId="77777777" w:rsidR="00BF11C1" w:rsidRPr="005E424A" w:rsidRDefault="00BF11C1" w:rsidP="00240199">
            <w:pPr>
              <w:tabs>
                <w:tab w:val="left" w:pos="4680"/>
              </w:tabs>
              <w:spacing w:after="0" w:line="240" w:lineRule="auto"/>
              <w:jc w:val="center"/>
              <w:rPr>
                <w:rFonts w:cstheme="minorHAnsi"/>
                <w:b/>
                <w:bCs/>
                <w:lang w:val="es-ES"/>
              </w:rPr>
            </w:pPr>
            <w:r w:rsidRPr="005E424A">
              <w:rPr>
                <w:rFonts w:cstheme="minorHAnsi"/>
                <w:b/>
                <w:bCs/>
                <w:lang w:val="es-ES"/>
              </w:rPr>
              <w:t>Respuesta de</w:t>
            </w:r>
            <w:r w:rsidR="00023E7A" w:rsidRPr="005E424A">
              <w:rPr>
                <w:rFonts w:cstheme="minorHAnsi"/>
                <w:b/>
                <w:bCs/>
                <w:lang w:val="es-ES"/>
              </w:rPr>
              <w:t xml:space="preserve"> la</w:t>
            </w:r>
            <w:r w:rsidRPr="005E424A">
              <w:rPr>
                <w:rFonts w:cstheme="minorHAnsi"/>
                <w:b/>
                <w:bCs/>
                <w:lang w:val="es-ES"/>
              </w:rPr>
              <w:t xml:space="preserve"> Gerencia</w:t>
            </w:r>
          </w:p>
        </w:tc>
      </w:tr>
      <w:tr w:rsidR="00372F0F" w:rsidRPr="005E424A" w14:paraId="08D23DBC" w14:textId="77777777" w:rsidTr="00240199">
        <w:tc>
          <w:tcPr>
            <w:tcW w:w="2769" w:type="dxa"/>
          </w:tcPr>
          <w:p w14:paraId="6A0EBF50" w14:textId="4AFE5913" w:rsidR="00BF11C1" w:rsidRPr="005E424A" w:rsidRDefault="009C3C03" w:rsidP="00674B59">
            <w:pPr>
              <w:spacing w:after="0" w:line="240" w:lineRule="auto"/>
              <w:rPr>
                <w:rFonts w:cstheme="minorHAnsi"/>
                <w:lang w:val="es-ES"/>
              </w:rPr>
            </w:pPr>
            <w:r>
              <w:rPr>
                <w:rFonts w:cstheme="minorHAnsi"/>
                <w:lang w:val="es-ES"/>
              </w:rPr>
              <w:t>Bajas puntuaciones en los autodiagnósticos generaron alertas con las instituciones.</w:t>
            </w:r>
          </w:p>
          <w:p w14:paraId="52CE583F" w14:textId="77777777" w:rsidR="00BF11C1" w:rsidRPr="005E424A" w:rsidRDefault="00BF11C1" w:rsidP="00240199">
            <w:pPr>
              <w:tabs>
                <w:tab w:val="left" w:pos="4680"/>
              </w:tabs>
              <w:spacing w:after="0" w:line="240" w:lineRule="auto"/>
              <w:jc w:val="center"/>
              <w:rPr>
                <w:rFonts w:cstheme="minorHAnsi"/>
                <w:color w:val="808080" w:themeColor="background1" w:themeShade="80"/>
                <w:lang w:val="es-ES"/>
              </w:rPr>
            </w:pPr>
          </w:p>
        </w:tc>
        <w:tc>
          <w:tcPr>
            <w:tcW w:w="1634" w:type="dxa"/>
          </w:tcPr>
          <w:p w14:paraId="511C5036" w14:textId="31B40B30" w:rsidR="00BF11C1" w:rsidRPr="005E424A" w:rsidRDefault="00C702C7" w:rsidP="00240199">
            <w:pPr>
              <w:spacing w:after="0" w:line="240" w:lineRule="auto"/>
              <w:rPr>
                <w:rFonts w:cstheme="minorHAnsi"/>
                <w:lang w:val="es-ES"/>
              </w:rPr>
            </w:pPr>
            <w:r>
              <w:rPr>
                <w:rFonts w:cstheme="minorHAnsi"/>
                <w:lang w:val="es-ES"/>
              </w:rPr>
              <w:t>Octubre, 2021</w:t>
            </w:r>
          </w:p>
        </w:tc>
        <w:tc>
          <w:tcPr>
            <w:tcW w:w="3022" w:type="dxa"/>
          </w:tcPr>
          <w:p w14:paraId="463E13F7" w14:textId="751355E8" w:rsidR="00BF11C1" w:rsidRPr="005E424A" w:rsidRDefault="00674B59" w:rsidP="00240199">
            <w:pPr>
              <w:spacing w:after="0" w:line="240" w:lineRule="auto"/>
              <w:rPr>
                <w:rFonts w:cstheme="minorHAnsi"/>
                <w:lang w:val="es-ES"/>
              </w:rPr>
            </w:pPr>
            <w:r w:rsidRPr="005E424A">
              <w:rPr>
                <w:rFonts w:cstheme="minorHAnsi"/>
                <w:lang w:val="es-ES"/>
              </w:rPr>
              <w:t>Teletrabajo y comunicación continua con las empresas del sello, no solo para continuar el trabajo sino también para brindar apoyo a cualquier contingencia</w:t>
            </w:r>
            <w:r w:rsidR="00C702C7">
              <w:rPr>
                <w:rFonts w:cstheme="minorHAnsi"/>
                <w:lang w:val="es-ES"/>
              </w:rPr>
              <w:t xml:space="preserve">. Se amplió el proceso de autodiagnóstico y se </w:t>
            </w:r>
            <w:r w:rsidR="007D1A12">
              <w:rPr>
                <w:rFonts w:cstheme="minorHAnsi"/>
                <w:lang w:val="es-ES"/>
              </w:rPr>
              <w:t xml:space="preserve">ofrecieron </w:t>
            </w:r>
            <w:proofErr w:type="spellStart"/>
            <w:r w:rsidR="007D1A12">
              <w:rPr>
                <w:rFonts w:cstheme="minorHAnsi"/>
                <w:lang w:val="es-ES"/>
              </w:rPr>
              <w:t>webinars</w:t>
            </w:r>
            <w:proofErr w:type="spellEnd"/>
            <w:r w:rsidR="007D1A12">
              <w:rPr>
                <w:rFonts w:cstheme="minorHAnsi"/>
                <w:lang w:val="es-ES"/>
              </w:rPr>
              <w:t xml:space="preserve"> de apoyo.</w:t>
            </w:r>
          </w:p>
        </w:tc>
        <w:tc>
          <w:tcPr>
            <w:tcW w:w="2464" w:type="dxa"/>
          </w:tcPr>
          <w:p w14:paraId="5690B73B" w14:textId="193D9447" w:rsidR="00BF11C1" w:rsidRPr="005E424A" w:rsidRDefault="00674B59" w:rsidP="00240199">
            <w:pPr>
              <w:spacing w:after="0" w:line="240" w:lineRule="auto"/>
              <w:rPr>
                <w:rFonts w:cstheme="minorHAnsi"/>
                <w:color w:val="808080" w:themeColor="background1" w:themeShade="80"/>
                <w:lang w:val="es-ES"/>
              </w:rPr>
            </w:pPr>
            <w:r w:rsidRPr="005E424A">
              <w:rPr>
                <w:rFonts w:cstheme="minorHAnsi"/>
                <w:lang w:val="es-ES"/>
              </w:rPr>
              <w:t>Garantizar la correcta evolución al teletrabajo para no afectar la continuidad del proyecto</w:t>
            </w:r>
            <w:r w:rsidRPr="005E424A">
              <w:rPr>
                <w:rFonts w:cstheme="minorHAnsi"/>
                <w:color w:val="808080" w:themeColor="background1" w:themeShade="80"/>
                <w:lang w:val="es-ES"/>
              </w:rPr>
              <w:t xml:space="preserve"> </w:t>
            </w:r>
          </w:p>
        </w:tc>
      </w:tr>
    </w:tbl>
    <w:p w14:paraId="1009722E" w14:textId="77777777" w:rsidR="005779FF" w:rsidRPr="005E424A" w:rsidRDefault="00323750" w:rsidP="00733E90">
      <w:pPr>
        <w:tabs>
          <w:tab w:val="left" w:pos="4680"/>
        </w:tabs>
        <w:spacing w:after="0" w:line="240" w:lineRule="auto"/>
        <w:rPr>
          <w:rFonts w:cstheme="minorHAnsi"/>
          <w:b/>
          <w:bCs/>
          <w:lang w:val="es-ES"/>
        </w:rPr>
      </w:pPr>
      <w:r w:rsidRPr="005E424A">
        <w:rPr>
          <w:rFonts w:cstheme="minorHAnsi"/>
          <w:b/>
          <w:bCs/>
          <w:lang w:val="es-ES"/>
        </w:rPr>
        <w:t xml:space="preserve"> </w:t>
      </w:r>
    </w:p>
    <w:p w14:paraId="556E0A5A" w14:textId="77777777" w:rsidR="00372F0F" w:rsidRPr="005E424A" w:rsidRDefault="00372F0F" w:rsidP="00733E90">
      <w:pPr>
        <w:tabs>
          <w:tab w:val="left" w:pos="4680"/>
        </w:tabs>
        <w:spacing w:after="0" w:line="240" w:lineRule="auto"/>
        <w:rPr>
          <w:rFonts w:cstheme="minorHAnsi"/>
          <w:b/>
          <w:bCs/>
          <w:lang w:val="es-ES"/>
        </w:rPr>
      </w:pPr>
    </w:p>
    <w:p w14:paraId="79900F02" w14:textId="77777777" w:rsidR="00BF24A3" w:rsidRPr="005E424A" w:rsidRDefault="00023E7A" w:rsidP="004C5ED4">
      <w:pPr>
        <w:tabs>
          <w:tab w:val="left" w:pos="4680"/>
        </w:tabs>
        <w:spacing w:after="0" w:line="240" w:lineRule="auto"/>
        <w:rPr>
          <w:rFonts w:cstheme="minorHAnsi"/>
          <w:b/>
          <w:bCs/>
          <w:lang w:val="es-ES"/>
        </w:rPr>
      </w:pPr>
      <w:r w:rsidRPr="005E424A">
        <w:rPr>
          <w:rFonts w:cstheme="minorHAnsi"/>
          <w:b/>
          <w:bCs/>
          <w:lang w:val="es-ES"/>
        </w:rPr>
        <w:t>6</w:t>
      </w:r>
      <w:r w:rsidR="00485365" w:rsidRPr="005E424A">
        <w:rPr>
          <w:rFonts w:cstheme="minorHAnsi"/>
          <w:b/>
          <w:bCs/>
          <w:lang w:val="es-ES"/>
        </w:rPr>
        <w:t xml:space="preserve">. </w:t>
      </w:r>
      <w:r w:rsidR="00BF24A3" w:rsidRPr="005E424A">
        <w:rPr>
          <w:rFonts w:cstheme="minorHAnsi"/>
          <w:b/>
          <w:bCs/>
          <w:lang w:val="es-ES"/>
        </w:rPr>
        <w:t>LECCIONES APRENDIDAS</w:t>
      </w:r>
      <w:r w:rsidR="00485365" w:rsidRPr="005E424A">
        <w:rPr>
          <w:rFonts w:cstheme="minorHAnsi"/>
          <w:b/>
          <w:bCs/>
          <w:lang w:val="es-ES"/>
        </w:rPr>
        <w:t xml:space="preserve"> Y OPORTUNIDADES DE MEJORA</w:t>
      </w:r>
      <w:r w:rsidR="00372F0F" w:rsidRPr="005E424A">
        <w:rPr>
          <w:rFonts w:cstheme="minorHAnsi"/>
          <w:b/>
          <w:bCs/>
          <w:lang w:val="es-ES"/>
        </w:rPr>
        <w:t>.</w:t>
      </w:r>
    </w:p>
    <w:p w14:paraId="269CCAA5" w14:textId="77777777" w:rsidR="000131AF" w:rsidRPr="005E424A" w:rsidRDefault="000131AF" w:rsidP="004C5ED4">
      <w:pPr>
        <w:tabs>
          <w:tab w:val="left" w:pos="4680"/>
        </w:tabs>
        <w:spacing w:after="0" w:line="240" w:lineRule="auto"/>
        <w:rPr>
          <w:rFonts w:cstheme="minorHAnsi"/>
          <w:b/>
          <w:bCs/>
          <w:lang w:val="es-ES"/>
        </w:rPr>
      </w:pPr>
    </w:p>
    <w:p w14:paraId="6816ECC9" w14:textId="77777777" w:rsidR="000E482C" w:rsidRPr="005E424A" w:rsidRDefault="000E482C" w:rsidP="004C5ED4">
      <w:pPr>
        <w:tabs>
          <w:tab w:val="left" w:pos="4680"/>
        </w:tabs>
        <w:spacing w:after="0" w:line="240" w:lineRule="auto"/>
        <w:rPr>
          <w:rFonts w:cstheme="minorHAnsi"/>
          <w:b/>
          <w:bCs/>
          <w:lang w:val="es-ES"/>
        </w:rPr>
      </w:pPr>
    </w:p>
    <w:tbl>
      <w:tblPr>
        <w:tblStyle w:val="TableGrid"/>
        <w:tblW w:w="9924" w:type="dxa"/>
        <w:tblInd w:w="-318" w:type="dxa"/>
        <w:tblLook w:val="04A0" w:firstRow="1" w:lastRow="0" w:firstColumn="1" w:lastColumn="0" w:noHBand="0" w:noVBand="1"/>
      </w:tblPr>
      <w:tblGrid>
        <w:gridCol w:w="9924"/>
      </w:tblGrid>
      <w:tr w:rsidR="004C5ED4" w:rsidRPr="005E424A" w14:paraId="6382818E" w14:textId="77777777" w:rsidTr="00AB7DE1">
        <w:trPr>
          <w:trHeight w:val="1931"/>
        </w:trPr>
        <w:tc>
          <w:tcPr>
            <w:tcW w:w="9924" w:type="dxa"/>
          </w:tcPr>
          <w:p w14:paraId="4A7495A2" w14:textId="154FAB31" w:rsidR="008E201F" w:rsidRDefault="007D716F" w:rsidP="0033503F">
            <w:pPr>
              <w:jc w:val="both"/>
              <w:rPr>
                <w:lang w:val="es-419"/>
              </w:rPr>
            </w:pPr>
            <w:r>
              <w:rPr>
                <w:lang w:val="es-419"/>
              </w:rPr>
              <w:t xml:space="preserve">El proceso de Autodiagnóstico Institucional para la creación de una línea de base tuvo lugar desde el 15 de agosto hasta el 15 de septiembre de 2021. Aunque algunas de las instituciones pudieron cerrar de manera oportuna, otras </w:t>
            </w:r>
            <w:r w:rsidR="0033503F">
              <w:rPr>
                <w:lang w:val="es-419"/>
              </w:rPr>
              <w:t>experimentaron</w:t>
            </w:r>
            <w:r>
              <w:rPr>
                <w:lang w:val="es-419"/>
              </w:rPr>
              <w:t xml:space="preserve"> algunas dificultades vinculadas al cargado de las encuestas en la plataforma, por lo cual se ofreció tiempo extra para finalizar este proceso.  </w:t>
            </w:r>
            <w:r w:rsidR="00D52BF3">
              <w:rPr>
                <w:lang w:val="es-419"/>
              </w:rPr>
              <w:t xml:space="preserve">Las instituciones más rezagadas concluyeron su proceso de devolución </w:t>
            </w:r>
            <w:r w:rsidR="003714DB">
              <w:rPr>
                <w:lang w:val="es-419"/>
              </w:rPr>
              <w:t>a finales de</w:t>
            </w:r>
            <w:r w:rsidR="00056782">
              <w:rPr>
                <w:lang w:val="es-419"/>
              </w:rPr>
              <w:t xml:space="preserve"> diciembre de 2021.</w:t>
            </w:r>
            <w:r w:rsidR="00800A8D">
              <w:rPr>
                <w:lang w:val="es-419"/>
              </w:rPr>
              <w:t xml:space="preserve"> </w:t>
            </w:r>
          </w:p>
          <w:p w14:paraId="0F48FAE3" w14:textId="77777777" w:rsidR="00E24BF9" w:rsidRDefault="00E24BF9" w:rsidP="0033503F">
            <w:pPr>
              <w:jc w:val="both"/>
              <w:rPr>
                <w:lang w:val="es-419"/>
              </w:rPr>
            </w:pPr>
          </w:p>
          <w:p w14:paraId="529EC3CC" w14:textId="10B118F5" w:rsidR="00E24BF9" w:rsidRDefault="00E24BF9" w:rsidP="0033503F">
            <w:pPr>
              <w:jc w:val="both"/>
              <w:rPr>
                <w:lang w:val="es-419"/>
              </w:rPr>
            </w:pPr>
            <w:r>
              <w:rPr>
                <w:lang w:val="es-419"/>
              </w:rPr>
              <w:t xml:space="preserve">Desde el 1ro de diciembre de 2021 hasta el 31 de enero de 2022 se estableció el tiempo de acompañamiento a las instituciones para apoyarles en la elaboración de su plan de acción. A la fecha de este informe, todas las instituciones, </w:t>
            </w:r>
            <w:r w:rsidR="00790B12">
              <w:rPr>
                <w:lang w:val="es-419"/>
              </w:rPr>
              <w:t>menos la Superintendencia de Bancos</w:t>
            </w:r>
            <w:r w:rsidR="00FE00B2">
              <w:rPr>
                <w:lang w:val="es-419"/>
              </w:rPr>
              <w:t>, han podido concluir con este hito.</w:t>
            </w:r>
          </w:p>
          <w:p w14:paraId="4DAAA26F" w14:textId="77777777" w:rsidR="008E201F" w:rsidRDefault="008E201F" w:rsidP="0033503F">
            <w:pPr>
              <w:jc w:val="both"/>
              <w:rPr>
                <w:lang w:val="es-419"/>
              </w:rPr>
            </w:pPr>
          </w:p>
          <w:p w14:paraId="63558956" w14:textId="77777777" w:rsidR="004C5ED4" w:rsidRPr="007D716F" w:rsidRDefault="004C5ED4" w:rsidP="006D4D79">
            <w:pPr>
              <w:jc w:val="both"/>
              <w:rPr>
                <w:rFonts w:cstheme="minorHAnsi"/>
                <w:b/>
                <w:bCs/>
                <w:lang w:val="es-419"/>
              </w:rPr>
            </w:pPr>
          </w:p>
        </w:tc>
      </w:tr>
    </w:tbl>
    <w:p w14:paraId="20B11235" w14:textId="77777777" w:rsidR="004C5ED4" w:rsidRPr="005E424A" w:rsidRDefault="004C5ED4" w:rsidP="00323750">
      <w:pPr>
        <w:tabs>
          <w:tab w:val="left" w:pos="4680"/>
        </w:tabs>
        <w:spacing w:after="0" w:line="240" w:lineRule="auto"/>
        <w:rPr>
          <w:rFonts w:cstheme="minorHAnsi"/>
          <w:b/>
          <w:bCs/>
          <w:caps/>
          <w:sz w:val="24"/>
          <w:szCs w:val="24"/>
          <w:lang w:val="es-ES"/>
        </w:rPr>
      </w:pPr>
    </w:p>
    <w:p w14:paraId="44144B21" w14:textId="77777777" w:rsidR="00372F0F" w:rsidRPr="005E424A" w:rsidRDefault="00372F0F" w:rsidP="00323750">
      <w:pPr>
        <w:tabs>
          <w:tab w:val="left" w:pos="4680"/>
        </w:tabs>
        <w:spacing w:after="0" w:line="240" w:lineRule="auto"/>
        <w:rPr>
          <w:rFonts w:cstheme="minorHAnsi"/>
          <w:b/>
          <w:bCs/>
          <w:caps/>
          <w:sz w:val="24"/>
          <w:szCs w:val="24"/>
          <w:lang w:val="es-ES"/>
        </w:rPr>
      </w:pPr>
    </w:p>
    <w:p w14:paraId="5992FC97" w14:textId="4A7A4B6E" w:rsidR="00323750" w:rsidRPr="005E424A" w:rsidRDefault="00023E7A" w:rsidP="00323750">
      <w:pPr>
        <w:tabs>
          <w:tab w:val="left" w:pos="4680"/>
        </w:tabs>
        <w:spacing w:after="0" w:line="240" w:lineRule="auto"/>
        <w:rPr>
          <w:rFonts w:cstheme="minorHAnsi"/>
          <w:b/>
          <w:bCs/>
          <w:caps/>
          <w:sz w:val="24"/>
          <w:szCs w:val="24"/>
          <w:lang w:val="es-ES"/>
        </w:rPr>
      </w:pPr>
      <w:r w:rsidRPr="005E424A">
        <w:rPr>
          <w:rFonts w:cstheme="minorHAnsi"/>
          <w:b/>
          <w:bCs/>
          <w:caps/>
          <w:sz w:val="24"/>
          <w:szCs w:val="24"/>
          <w:lang w:val="es-ES"/>
        </w:rPr>
        <w:t>7</w:t>
      </w:r>
      <w:r w:rsidR="00323750" w:rsidRPr="005E424A">
        <w:rPr>
          <w:rFonts w:cstheme="minorHAnsi"/>
          <w:b/>
          <w:bCs/>
          <w:caps/>
          <w:sz w:val="24"/>
          <w:szCs w:val="24"/>
          <w:lang w:val="es-ES"/>
        </w:rPr>
        <w:t>. Información Financiera del Proyecto</w:t>
      </w:r>
      <w:r w:rsidR="00372F0F" w:rsidRPr="005E424A">
        <w:rPr>
          <w:rFonts w:cstheme="minorHAnsi"/>
          <w:b/>
          <w:bCs/>
          <w:caps/>
          <w:sz w:val="24"/>
          <w:szCs w:val="24"/>
          <w:lang w:val="es-ES"/>
        </w:rPr>
        <w:t>.</w:t>
      </w:r>
    </w:p>
    <w:p w14:paraId="50ACA8F4" w14:textId="0ADA8B5C" w:rsidR="00674B59" w:rsidRPr="005E424A" w:rsidRDefault="00674B59" w:rsidP="00323750">
      <w:pPr>
        <w:tabs>
          <w:tab w:val="left" w:pos="4680"/>
        </w:tabs>
        <w:spacing w:after="0" w:line="240" w:lineRule="auto"/>
        <w:rPr>
          <w:rFonts w:cstheme="minorHAnsi"/>
          <w:b/>
          <w:bCs/>
          <w:caps/>
          <w:sz w:val="24"/>
          <w:szCs w:val="24"/>
          <w:lang w:val="es-ES"/>
        </w:rPr>
      </w:pPr>
    </w:p>
    <w:tbl>
      <w:tblPr>
        <w:tblStyle w:val="TableGrid"/>
        <w:tblW w:w="9634" w:type="dxa"/>
        <w:tblLook w:val="0420" w:firstRow="1" w:lastRow="0" w:firstColumn="0" w:lastColumn="0" w:noHBand="0" w:noVBand="1"/>
      </w:tblPr>
      <w:tblGrid>
        <w:gridCol w:w="5524"/>
        <w:gridCol w:w="4110"/>
      </w:tblGrid>
      <w:tr w:rsidR="00674B59" w:rsidRPr="005E424A" w14:paraId="4DAEDEE3" w14:textId="77777777" w:rsidTr="00674B59">
        <w:trPr>
          <w:trHeight w:val="347"/>
        </w:trPr>
        <w:tc>
          <w:tcPr>
            <w:tcW w:w="5524" w:type="dxa"/>
            <w:shd w:val="clear" w:color="auto" w:fill="D9D9D9" w:themeFill="background1" w:themeFillShade="D9"/>
            <w:hideMark/>
          </w:tcPr>
          <w:p w14:paraId="1BD16F4C" w14:textId="525C92F1" w:rsidR="00674B59" w:rsidRPr="005E424A" w:rsidRDefault="00674B59" w:rsidP="00674B59">
            <w:pPr>
              <w:rPr>
                <w:rFonts w:eastAsia="Times New Roman" w:cstheme="minorHAnsi"/>
                <w:lang w:val="en-US" w:eastAsia="en-US"/>
              </w:rPr>
            </w:pPr>
            <w:r w:rsidRPr="005E424A">
              <w:rPr>
                <w:rFonts w:eastAsia="Times New Roman" w:cstheme="minorHAnsi"/>
                <w:b/>
                <w:bCs/>
                <w:color w:val="000000"/>
                <w:kern w:val="24"/>
                <w:lang w:val="es-ES" w:eastAsia="en-US"/>
              </w:rPr>
              <w:t>Presupuesto total del proyecto</w:t>
            </w:r>
          </w:p>
        </w:tc>
        <w:tc>
          <w:tcPr>
            <w:tcW w:w="4110" w:type="dxa"/>
            <w:shd w:val="clear" w:color="auto" w:fill="D9D9D9" w:themeFill="background1" w:themeFillShade="D9"/>
            <w:hideMark/>
          </w:tcPr>
          <w:p w14:paraId="4CA76A89" w14:textId="43E7D99E" w:rsidR="00674B59" w:rsidRPr="005E424A" w:rsidRDefault="00674B59" w:rsidP="00674B59">
            <w:pPr>
              <w:rPr>
                <w:rFonts w:eastAsia="Times New Roman" w:cstheme="minorHAnsi"/>
                <w:lang w:val="en-US" w:eastAsia="en-US"/>
              </w:rPr>
            </w:pPr>
            <w:r w:rsidRPr="005E424A">
              <w:rPr>
                <w:rFonts w:eastAsia="Times New Roman" w:cstheme="minorHAnsi"/>
                <w:b/>
                <w:bCs/>
                <w:color w:val="000000"/>
                <w:kern w:val="24"/>
                <w:lang w:val="es-ES" w:eastAsia="en-US"/>
              </w:rPr>
              <w:t xml:space="preserve">USD$ </w:t>
            </w:r>
            <w:r w:rsidR="003B672D">
              <w:rPr>
                <w:rFonts w:eastAsia="Times New Roman" w:cstheme="minorHAnsi"/>
                <w:b/>
                <w:bCs/>
                <w:color w:val="000000"/>
                <w:kern w:val="24"/>
                <w:lang w:val="es-ES" w:eastAsia="en-US"/>
              </w:rPr>
              <w:t>105</w:t>
            </w:r>
            <w:r w:rsidR="00635A34">
              <w:rPr>
                <w:rFonts w:eastAsia="Times New Roman" w:cstheme="minorHAnsi"/>
                <w:b/>
                <w:bCs/>
                <w:color w:val="000000"/>
                <w:kern w:val="24"/>
                <w:lang w:val="es-ES" w:eastAsia="en-US"/>
              </w:rPr>
              <w:t>.</w:t>
            </w:r>
            <w:r w:rsidR="003B672D">
              <w:rPr>
                <w:rFonts w:eastAsia="Times New Roman" w:cstheme="minorHAnsi"/>
                <w:b/>
                <w:bCs/>
                <w:color w:val="000000"/>
                <w:kern w:val="24"/>
                <w:lang w:val="es-ES" w:eastAsia="en-US"/>
              </w:rPr>
              <w:t>961</w:t>
            </w:r>
            <w:r w:rsidR="00635A34">
              <w:rPr>
                <w:rFonts w:eastAsia="Times New Roman" w:cstheme="minorHAnsi"/>
                <w:b/>
                <w:bCs/>
                <w:color w:val="000000"/>
                <w:kern w:val="24"/>
                <w:lang w:val="es-ES" w:eastAsia="en-US"/>
              </w:rPr>
              <w:t>.00</w:t>
            </w:r>
          </w:p>
        </w:tc>
      </w:tr>
      <w:tr w:rsidR="00674B59" w:rsidRPr="005E424A" w14:paraId="1635D0E0" w14:textId="77777777" w:rsidTr="00674B59">
        <w:trPr>
          <w:trHeight w:val="409"/>
        </w:trPr>
        <w:tc>
          <w:tcPr>
            <w:tcW w:w="5524" w:type="dxa"/>
            <w:hideMark/>
          </w:tcPr>
          <w:p w14:paraId="48A9917E" w14:textId="77777777" w:rsidR="00674B59" w:rsidRPr="005E424A" w:rsidRDefault="00674B59" w:rsidP="00674B59">
            <w:pPr>
              <w:rPr>
                <w:rFonts w:eastAsia="Times New Roman" w:cstheme="minorHAnsi"/>
                <w:lang w:val="en-US" w:eastAsia="en-US"/>
              </w:rPr>
            </w:pPr>
            <w:r w:rsidRPr="005E424A">
              <w:rPr>
                <w:rFonts w:eastAsia="Times New Roman" w:cstheme="minorHAnsi"/>
                <w:color w:val="000000"/>
                <w:kern w:val="24"/>
                <w:lang w:val="es-ES" w:eastAsia="en-US"/>
              </w:rPr>
              <w:t>Ministerio de la Mujer</w:t>
            </w:r>
          </w:p>
        </w:tc>
        <w:tc>
          <w:tcPr>
            <w:tcW w:w="4110" w:type="dxa"/>
            <w:hideMark/>
          </w:tcPr>
          <w:p w14:paraId="2C3F5F3F" w14:textId="77683CB9" w:rsidR="00674B59" w:rsidRPr="005E424A" w:rsidRDefault="00674B59" w:rsidP="00674B59">
            <w:pPr>
              <w:rPr>
                <w:rFonts w:eastAsia="Times New Roman" w:cstheme="minorHAnsi"/>
                <w:lang w:val="en-US" w:eastAsia="en-US"/>
              </w:rPr>
            </w:pPr>
            <w:r w:rsidRPr="005E424A">
              <w:rPr>
                <w:rFonts w:eastAsia="Times New Roman" w:cstheme="minorHAnsi"/>
                <w:color w:val="000000"/>
                <w:kern w:val="24"/>
                <w:lang w:val="es-ES" w:eastAsia="en-US"/>
              </w:rPr>
              <w:t xml:space="preserve">USD$ </w:t>
            </w:r>
            <w:r w:rsidR="009027EA">
              <w:rPr>
                <w:rFonts w:eastAsia="Times New Roman" w:cstheme="minorHAnsi"/>
                <w:color w:val="000000"/>
                <w:kern w:val="24"/>
                <w:lang w:val="es-ES" w:eastAsia="en-US"/>
              </w:rPr>
              <w:t>10,171</w:t>
            </w:r>
            <w:r w:rsidR="00CA7AF9">
              <w:rPr>
                <w:rFonts w:eastAsia="Times New Roman" w:cstheme="minorHAnsi"/>
                <w:color w:val="000000"/>
                <w:kern w:val="24"/>
                <w:lang w:val="es-ES" w:eastAsia="en-US"/>
              </w:rPr>
              <w:t>.00</w:t>
            </w:r>
          </w:p>
        </w:tc>
      </w:tr>
      <w:tr w:rsidR="00674B59" w:rsidRPr="005E424A" w14:paraId="20C6B8C0" w14:textId="77777777" w:rsidTr="00674B59">
        <w:trPr>
          <w:trHeight w:val="416"/>
        </w:trPr>
        <w:tc>
          <w:tcPr>
            <w:tcW w:w="5524" w:type="dxa"/>
            <w:hideMark/>
          </w:tcPr>
          <w:p w14:paraId="299AE4D0" w14:textId="77777777" w:rsidR="00674B59" w:rsidRPr="005E424A" w:rsidRDefault="00674B59" w:rsidP="00674B59">
            <w:pPr>
              <w:rPr>
                <w:rFonts w:eastAsia="Times New Roman" w:cstheme="minorHAnsi"/>
                <w:lang w:val="en-US" w:eastAsia="en-US"/>
              </w:rPr>
            </w:pPr>
            <w:r w:rsidRPr="005E424A">
              <w:rPr>
                <w:rFonts w:eastAsia="Times New Roman" w:cstheme="minorHAnsi"/>
                <w:color w:val="000000"/>
                <w:kern w:val="24"/>
                <w:lang w:val="es-ES" w:eastAsia="en-US"/>
              </w:rPr>
              <w:t>PNUD</w:t>
            </w:r>
          </w:p>
        </w:tc>
        <w:tc>
          <w:tcPr>
            <w:tcW w:w="4110" w:type="dxa"/>
            <w:hideMark/>
          </w:tcPr>
          <w:p w14:paraId="3648C552" w14:textId="3B22FAE0" w:rsidR="00674B59" w:rsidRPr="005E424A" w:rsidRDefault="00674B59" w:rsidP="00674B59">
            <w:pPr>
              <w:rPr>
                <w:rFonts w:eastAsia="Times New Roman" w:cstheme="minorHAnsi"/>
                <w:lang w:val="en-US" w:eastAsia="en-US"/>
              </w:rPr>
            </w:pPr>
            <w:r w:rsidRPr="005E424A">
              <w:rPr>
                <w:rFonts w:eastAsia="Times New Roman" w:cstheme="minorHAnsi"/>
                <w:color w:val="000000"/>
                <w:kern w:val="24"/>
                <w:lang w:val="es-ES" w:eastAsia="en-US"/>
              </w:rPr>
              <w:t xml:space="preserve">USD$ </w:t>
            </w:r>
            <w:r w:rsidR="00AB1FD4">
              <w:rPr>
                <w:rFonts w:eastAsia="Times New Roman" w:cstheme="minorHAnsi"/>
                <w:color w:val="000000"/>
                <w:kern w:val="24"/>
                <w:lang w:val="es-ES" w:eastAsia="en-US"/>
              </w:rPr>
              <w:t>19,501</w:t>
            </w:r>
            <w:r w:rsidR="00CA7AF9">
              <w:rPr>
                <w:rFonts w:eastAsia="Times New Roman" w:cstheme="minorHAnsi"/>
                <w:color w:val="000000"/>
                <w:kern w:val="24"/>
                <w:lang w:val="es-ES" w:eastAsia="en-US"/>
              </w:rPr>
              <w:t>.00</w:t>
            </w:r>
          </w:p>
        </w:tc>
      </w:tr>
      <w:tr w:rsidR="005776C6" w:rsidRPr="005E424A" w14:paraId="007D5EC0" w14:textId="77777777" w:rsidTr="00674B59">
        <w:trPr>
          <w:trHeight w:val="416"/>
        </w:trPr>
        <w:tc>
          <w:tcPr>
            <w:tcW w:w="5524" w:type="dxa"/>
          </w:tcPr>
          <w:p w14:paraId="2BC01E04" w14:textId="018E5AA4" w:rsidR="005776C6" w:rsidRPr="005E424A" w:rsidRDefault="00B32BF4" w:rsidP="00674B59">
            <w:pPr>
              <w:rPr>
                <w:rFonts w:eastAsia="Times New Roman" w:cstheme="minorHAnsi"/>
                <w:color w:val="000000"/>
                <w:kern w:val="24"/>
                <w:lang w:val="es-ES" w:eastAsia="en-US"/>
              </w:rPr>
            </w:pPr>
            <w:r>
              <w:rPr>
                <w:rFonts w:eastAsia="Times New Roman" w:cstheme="minorHAnsi"/>
                <w:color w:val="000000"/>
                <w:kern w:val="24"/>
                <w:lang w:val="es-ES" w:eastAsia="en-US"/>
              </w:rPr>
              <w:t xml:space="preserve">4 Instituciones Pública Piloto Sello Público </w:t>
            </w:r>
            <w:r w:rsidRPr="009C5D68">
              <w:rPr>
                <w:rFonts w:eastAsia="Times New Roman" w:cstheme="minorHAnsi"/>
                <w:color w:val="000000"/>
                <w:kern w:val="24"/>
                <w:sz w:val="18"/>
                <w:szCs w:val="18"/>
                <w:lang w:val="es-ES" w:eastAsia="en-US"/>
              </w:rPr>
              <w:t xml:space="preserve">(proyecto </w:t>
            </w:r>
            <w:r w:rsidR="009C5D68" w:rsidRPr="009C5D68">
              <w:rPr>
                <w:rFonts w:eastAsia="Times New Roman" w:cstheme="minorHAnsi"/>
                <w:color w:val="000000"/>
                <w:kern w:val="24"/>
                <w:sz w:val="18"/>
                <w:szCs w:val="18"/>
                <w:lang w:val="es-ES" w:eastAsia="en-US"/>
              </w:rPr>
              <w:t>118610)</w:t>
            </w:r>
          </w:p>
        </w:tc>
        <w:tc>
          <w:tcPr>
            <w:tcW w:w="4110" w:type="dxa"/>
          </w:tcPr>
          <w:p w14:paraId="044C5C4B" w14:textId="2EEBC3B5" w:rsidR="005776C6" w:rsidRPr="005E424A" w:rsidRDefault="005776C6" w:rsidP="00674B59">
            <w:pPr>
              <w:rPr>
                <w:rFonts w:eastAsia="Times New Roman" w:cstheme="minorHAnsi"/>
                <w:color w:val="000000"/>
                <w:kern w:val="24"/>
                <w:lang w:val="es-ES" w:eastAsia="en-US"/>
              </w:rPr>
            </w:pPr>
            <w:r>
              <w:rPr>
                <w:rFonts w:eastAsia="Times New Roman" w:cstheme="minorHAnsi"/>
                <w:color w:val="000000"/>
                <w:kern w:val="24"/>
                <w:lang w:val="es-ES" w:eastAsia="en-US"/>
              </w:rPr>
              <w:t>USD$ 14,414.00</w:t>
            </w:r>
          </w:p>
        </w:tc>
      </w:tr>
      <w:tr w:rsidR="00674B59" w:rsidRPr="005E424A" w14:paraId="5944C5E6" w14:textId="77777777" w:rsidTr="00674B59">
        <w:trPr>
          <w:trHeight w:val="279"/>
        </w:trPr>
        <w:tc>
          <w:tcPr>
            <w:tcW w:w="5524" w:type="dxa"/>
            <w:hideMark/>
          </w:tcPr>
          <w:p w14:paraId="02AA6F0D" w14:textId="1042761F" w:rsidR="00674B59" w:rsidRPr="005E424A" w:rsidRDefault="00E321B0" w:rsidP="00674B59">
            <w:pPr>
              <w:rPr>
                <w:rFonts w:eastAsia="Times New Roman" w:cstheme="minorHAnsi"/>
                <w:lang w:val="en-US" w:eastAsia="en-US"/>
              </w:rPr>
            </w:pPr>
            <w:r>
              <w:rPr>
                <w:rFonts w:eastAsia="Times New Roman" w:cstheme="minorHAnsi"/>
                <w:lang w:val="en-US" w:eastAsia="en-US"/>
              </w:rPr>
              <w:t xml:space="preserve">10 </w:t>
            </w:r>
            <w:proofErr w:type="spellStart"/>
            <w:r>
              <w:rPr>
                <w:rFonts w:eastAsia="Times New Roman" w:cstheme="minorHAnsi"/>
                <w:lang w:val="en-US" w:eastAsia="en-US"/>
              </w:rPr>
              <w:t>Instituciones</w:t>
            </w:r>
            <w:proofErr w:type="spellEnd"/>
            <w:r>
              <w:rPr>
                <w:rFonts w:eastAsia="Times New Roman" w:cstheme="minorHAnsi"/>
                <w:lang w:val="en-US" w:eastAsia="en-US"/>
              </w:rPr>
              <w:t xml:space="preserve"> </w:t>
            </w:r>
            <w:proofErr w:type="spellStart"/>
            <w:r>
              <w:rPr>
                <w:rFonts w:eastAsia="Times New Roman" w:cstheme="minorHAnsi"/>
                <w:lang w:val="en-US" w:eastAsia="en-US"/>
              </w:rPr>
              <w:t>Sello</w:t>
            </w:r>
            <w:proofErr w:type="spellEnd"/>
            <w:r>
              <w:rPr>
                <w:rFonts w:eastAsia="Times New Roman" w:cstheme="minorHAnsi"/>
                <w:lang w:val="en-US" w:eastAsia="en-US"/>
              </w:rPr>
              <w:t xml:space="preserve"> </w:t>
            </w:r>
            <w:proofErr w:type="spellStart"/>
            <w:r>
              <w:rPr>
                <w:rFonts w:eastAsia="Times New Roman" w:cstheme="minorHAnsi"/>
                <w:lang w:val="en-US" w:eastAsia="en-US"/>
              </w:rPr>
              <w:t>Público</w:t>
            </w:r>
            <w:proofErr w:type="spellEnd"/>
            <w:r>
              <w:rPr>
                <w:rFonts w:eastAsia="Times New Roman" w:cstheme="minorHAnsi"/>
                <w:lang w:val="en-US" w:eastAsia="en-US"/>
              </w:rPr>
              <w:t xml:space="preserve"> </w:t>
            </w:r>
          </w:p>
        </w:tc>
        <w:tc>
          <w:tcPr>
            <w:tcW w:w="4110" w:type="dxa"/>
            <w:hideMark/>
          </w:tcPr>
          <w:p w14:paraId="5F72FC45" w14:textId="2FCA472C" w:rsidR="00674B59" w:rsidRPr="005E424A" w:rsidRDefault="00674B59" w:rsidP="00674B59">
            <w:pPr>
              <w:rPr>
                <w:rFonts w:eastAsia="Times New Roman" w:cstheme="minorHAnsi"/>
                <w:lang w:val="en-US" w:eastAsia="en-US"/>
              </w:rPr>
            </w:pPr>
            <w:r w:rsidRPr="005E424A">
              <w:rPr>
                <w:rFonts w:eastAsia="Times New Roman" w:cstheme="minorHAnsi"/>
                <w:color w:val="000000"/>
                <w:kern w:val="24"/>
                <w:lang w:val="es-ES" w:eastAsia="en-US"/>
              </w:rPr>
              <w:t xml:space="preserve">USD$ </w:t>
            </w:r>
            <w:r w:rsidR="003C5CA7">
              <w:rPr>
                <w:rFonts w:eastAsia="Times New Roman" w:cstheme="minorHAnsi"/>
                <w:color w:val="000000"/>
                <w:kern w:val="24"/>
                <w:lang w:val="es-ES" w:eastAsia="en-US"/>
              </w:rPr>
              <w:t>61,875</w:t>
            </w:r>
            <w:r w:rsidR="00CA7AF9">
              <w:rPr>
                <w:rFonts w:eastAsia="Times New Roman" w:cstheme="minorHAnsi"/>
                <w:color w:val="000000"/>
                <w:kern w:val="24"/>
                <w:lang w:val="es-ES" w:eastAsia="en-US"/>
              </w:rPr>
              <w:t>.00</w:t>
            </w:r>
          </w:p>
        </w:tc>
      </w:tr>
    </w:tbl>
    <w:p w14:paraId="76F11142" w14:textId="389AD3AC" w:rsidR="00323750" w:rsidRPr="005E424A" w:rsidRDefault="00323750" w:rsidP="000E482C">
      <w:pPr>
        <w:tabs>
          <w:tab w:val="left" w:pos="6375"/>
        </w:tabs>
        <w:spacing w:after="0" w:line="240" w:lineRule="auto"/>
        <w:rPr>
          <w:rFonts w:cstheme="minorHAnsi"/>
          <w:b/>
          <w:bCs/>
          <w:caps/>
          <w:lang w:val="es-ES"/>
        </w:rPr>
      </w:pPr>
    </w:p>
    <w:p w14:paraId="192FFA1B" w14:textId="77777777" w:rsidR="000E482C" w:rsidRPr="005E424A" w:rsidRDefault="000E482C" w:rsidP="000E482C">
      <w:pPr>
        <w:tabs>
          <w:tab w:val="left" w:pos="6375"/>
        </w:tabs>
        <w:spacing w:after="0" w:line="240" w:lineRule="auto"/>
        <w:rPr>
          <w:rFonts w:cstheme="minorHAnsi"/>
          <w:b/>
          <w:bCs/>
          <w:caps/>
          <w:lang w:val="es-ES"/>
        </w:rPr>
      </w:pPr>
    </w:p>
    <w:tbl>
      <w:tblPr>
        <w:tblStyle w:val="TableGrid"/>
        <w:tblW w:w="9924" w:type="dxa"/>
        <w:tblInd w:w="-318" w:type="dxa"/>
        <w:tblLook w:val="04A0" w:firstRow="1" w:lastRow="0" w:firstColumn="1" w:lastColumn="0" w:noHBand="0" w:noVBand="1"/>
      </w:tblPr>
      <w:tblGrid>
        <w:gridCol w:w="4962"/>
        <w:gridCol w:w="2127"/>
        <w:gridCol w:w="1417"/>
        <w:gridCol w:w="1418"/>
      </w:tblGrid>
      <w:tr w:rsidR="00323750" w:rsidRPr="005E424A" w14:paraId="4255FCC7" w14:textId="77777777" w:rsidTr="00240199">
        <w:tc>
          <w:tcPr>
            <w:tcW w:w="4962" w:type="dxa"/>
            <w:shd w:val="clear" w:color="auto" w:fill="D9D9D9" w:themeFill="background1" w:themeFillShade="D9"/>
            <w:vAlign w:val="center"/>
          </w:tcPr>
          <w:p w14:paraId="609A8B4A" w14:textId="77777777" w:rsidR="00323750" w:rsidRPr="005E424A" w:rsidRDefault="00323750" w:rsidP="00680D27">
            <w:pPr>
              <w:tabs>
                <w:tab w:val="left" w:pos="4680"/>
              </w:tabs>
              <w:jc w:val="center"/>
              <w:rPr>
                <w:rFonts w:cstheme="minorHAnsi"/>
                <w:b/>
                <w:bCs/>
                <w:lang w:val="en-US"/>
              </w:rPr>
            </w:pPr>
            <w:r w:rsidRPr="005E424A">
              <w:rPr>
                <w:rFonts w:cstheme="minorHAnsi"/>
                <w:b/>
                <w:bCs/>
                <w:lang w:val="en-US"/>
              </w:rPr>
              <w:t>PRODUCTO</w:t>
            </w:r>
            <w:r w:rsidR="00023E7A" w:rsidRPr="005E424A">
              <w:rPr>
                <w:rFonts w:cstheme="minorHAnsi"/>
                <w:b/>
                <w:bCs/>
                <w:lang w:val="en-US"/>
              </w:rPr>
              <w:t xml:space="preserve"> (Project ID del ATLAS)</w:t>
            </w:r>
          </w:p>
        </w:tc>
        <w:tc>
          <w:tcPr>
            <w:tcW w:w="2127" w:type="dxa"/>
            <w:shd w:val="clear" w:color="auto" w:fill="D9D9D9" w:themeFill="background1" w:themeFillShade="D9"/>
            <w:vAlign w:val="center"/>
          </w:tcPr>
          <w:p w14:paraId="23DE798A" w14:textId="77777777" w:rsidR="00323750" w:rsidRPr="005E424A" w:rsidRDefault="00323750" w:rsidP="00680D27">
            <w:pPr>
              <w:tabs>
                <w:tab w:val="left" w:pos="4680"/>
              </w:tabs>
              <w:jc w:val="center"/>
              <w:rPr>
                <w:rFonts w:cstheme="minorHAnsi"/>
                <w:b/>
                <w:bCs/>
                <w:lang w:val="es-ES"/>
              </w:rPr>
            </w:pPr>
            <w:r w:rsidRPr="005E424A">
              <w:rPr>
                <w:rFonts w:cstheme="minorHAnsi"/>
                <w:b/>
                <w:bCs/>
                <w:lang w:val="es-ES"/>
              </w:rPr>
              <w:t>Monto Total Aprobado para el año</w:t>
            </w:r>
          </w:p>
        </w:tc>
        <w:tc>
          <w:tcPr>
            <w:tcW w:w="1417" w:type="dxa"/>
            <w:shd w:val="clear" w:color="auto" w:fill="D9D9D9" w:themeFill="background1" w:themeFillShade="D9"/>
            <w:vAlign w:val="center"/>
          </w:tcPr>
          <w:p w14:paraId="28E96CF0" w14:textId="77777777" w:rsidR="00323750" w:rsidRPr="005E424A" w:rsidRDefault="00323750" w:rsidP="00323750">
            <w:pPr>
              <w:tabs>
                <w:tab w:val="left" w:pos="4680"/>
              </w:tabs>
              <w:jc w:val="center"/>
              <w:rPr>
                <w:rFonts w:cstheme="minorHAnsi"/>
                <w:b/>
                <w:bCs/>
                <w:lang w:val="es-ES"/>
              </w:rPr>
            </w:pPr>
            <w:r w:rsidRPr="005E424A">
              <w:rPr>
                <w:rFonts w:cstheme="minorHAnsi"/>
                <w:b/>
                <w:bCs/>
                <w:lang w:val="es-ES"/>
              </w:rPr>
              <w:t>Gasto en el año del  informe</w:t>
            </w:r>
          </w:p>
        </w:tc>
        <w:tc>
          <w:tcPr>
            <w:tcW w:w="1418" w:type="dxa"/>
            <w:shd w:val="clear" w:color="auto" w:fill="D9D9D9" w:themeFill="background1" w:themeFillShade="D9"/>
            <w:vAlign w:val="center"/>
          </w:tcPr>
          <w:p w14:paraId="1E0509CF" w14:textId="77777777" w:rsidR="00323750" w:rsidRPr="005E424A" w:rsidRDefault="00323750" w:rsidP="00680D27">
            <w:pPr>
              <w:tabs>
                <w:tab w:val="left" w:pos="4680"/>
              </w:tabs>
              <w:jc w:val="center"/>
              <w:rPr>
                <w:rFonts w:cstheme="minorHAnsi"/>
                <w:b/>
                <w:bCs/>
                <w:lang w:val="es-ES"/>
              </w:rPr>
            </w:pPr>
            <w:r w:rsidRPr="005E424A">
              <w:rPr>
                <w:rFonts w:cstheme="minorHAnsi"/>
                <w:b/>
                <w:bCs/>
                <w:lang w:val="es-ES"/>
              </w:rPr>
              <w:t>% de ejecución</w:t>
            </w:r>
          </w:p>
        </w:tc>
      </w:tr>
      <w:tr w:rsidR="00323750" w:rsidRPr="005E424A" w14:paraId="4F54212D" w14:textId="77777777" w:rsidTr="00240199">
        <w:tc>
          <w:tcPr>
            <w:tcW w:w="4962" w:type="dxa"/>
          </w:tcPr>
          <w:p w14:paraId="77CF2911" w14:textId="17106EDB" w:rsidR="00323750" w:rsidRPr="005E424A" w:rsidRDefault="00674B59" w:rsidP="00674B59">
            <w:pPr>
              <w:tabs>
                <w:tab w:val="left" w:pos="4680"/>
              </w:tabs>
              <w:rPr>
                <w:rFonts w:cstheme="minorHAnsi"/>
                <w:lang w:val="es-ES"/>
              </w:rPr>
            </w:pPr>
            <w:r w:rsidRPr="005E424A">
              <w:rPr>
                <w:rFonts w:cstheme="minorHAnsi"/>
                <w:lang w:val="es-ES"/>
              </w:rPr>
              <w:t xml:space="preserve">87684 – Sello de Igualdad de Género para empresas </w:t>
            </w:r>
          </w:p>
        </w:tc>
        <w:tc>
          <w:tcPr>
            <w:tcW w:w="2127" w:type="dxa"/>
          </w:tcPr>
          <w:p w14:paraId="61677C04" w14:textId="5D5AEB68" w:rsidR="00323750" w:rsidRPr="005E424A" w:rsidRDefault="000E55AE" w:rsidP="00680D27">
            <w:pPr>
              <w:tabs>
                <w:tab w:val="left" w:pos="4680"/>
              </w:tabs>
              <w:rPr>
                <w:rFonts w:cstheme="minorHAnsi"/>
                <w:highlight w:val="yellow"/>
                <w:lang w:val="es-ES"/>
              </w:rPr>
            </w:pPr>
            <w:r w:rsidRPr="000E55AE">
              <w:rPr>
                <w:rFonts w:cstheme="minorHAnsi"/>
                <w:b/>
                <w:bCs/>
                <w:lang w:val="es-ES"/>
              </w:rPr>
              <w:t>74,587.00</w:t>
            </w:r>
          </w:p>
        </w:tc>
        <w:tc>
          <w:tcPr>
            <w:tcW w:w="1417" w:type="dxa"/>
          </w:tcPr>
          <w:p w14:paraId="5A0D959F" w14:textId="10B27788" w:rsidR="00323750" w:rsidRPr="005E424A" w:rsidRDefault="008F7205" w:rsidP="00680D27">
            <w:pPr>
              <w:tabs>
                <w:tab w:val="left" w:pos="4680"/>
              </w:tabs>
              <w:rPr>
                <w:rFonts w:cstheme="minorHAnsi"/>
                <w:b/>
                <w:bCs/>
                <w:highlight w:val="yellow"/>
                <w:lang w:val="es-ES"/>
              </w:rPr>
            </w:pPr>
            <w:r w:rsidRPr="008F7205">
              <w:rPr>
                <w:rFonts w:cstheme="minorHAnsi"/>
                <w:b/>
                <w:bCs/>
                <w:lang w:val="es-ES"/>
              </w:rPr>
              <w:t>45,713.56</w:t>
            </w:r>
          </w:p>
        </w:tc>
        <w:tc>
          <w:tcPr>
            <w:tcW w:w="1418" w:type="dxa"/>
          </w:tcPr>
          <w:p w14:paraId="5631CB61" w14:textId="216D32F0" w:rsidR="00323750" w:rsidRPr="005E424A" w:rsidRDefault="009914A5" w:rsidP="00680D27">
            <w:pPr>
              <w:tabs>
                <w:tab w:val="left" w:pos="4680"/>
              </w:tabs>
              <w:rPr>
                <w:rFonts w:cstheme="minorHAnsi"/>
                <w:highlight w:val="yellow"/>
                <w:lang w:val="es-ES"/>
              </w:rPr>
            </w:pPr>
            <w:r>
              <w:rPr>
                <w:rFonts w:cstheme="minorHAnsi"/>
                <w:lang w:val="es-ES"/>
              </w:rPr>
              <w:t>61</w:t>
            </w:r>
            <w:r w:rsidR="00674B59" w:rsidRPr="005E424A">
              <w:rPr>
                <w:rFonts w:cstheme="minorHAnsi"/>
                <w:lang w:val="es-ES"/>
              </w:rPr>
              <w:t>.3%</w:t>
            </w:r>
          </w:p>
        </w:tc>
      </w:tr>
    </w:tbl>
    <w:p w14:paraId="33766ADF" w14:textId="77777777" w:rsidR="00323750" w:rsidRPr="005E424A" w:rsidRDefault="00323750" w:rsidP="00323750">
      <w:pPr>
        <w:tabs>
          <w:tab w:val="left" w:pos="4680"/>
        </w:tabs>
        <w:spacing w:after="0" w:line="240" w:lineRule="auto"/>
        <w:rPr>
          <w:rFonts w:cstheme="minorHAnsi"/>
          <w:b/>
          <w:bCs/>
          <w:sz w:val="24"/>
          <w:szCs w:val="24"/>
          <w:lang w:val="es-ES"/>
        </w:rPr>
      </w:pPr>
    </w:p>
    <w:p w14:paraId="60EEC952" w14:textId="0D9E2701" w:rsidR="00D761A0" w:rsidRPr="005E424A" w:rsidRDefault="00D761A0" w:rsidP="00323750">
      <w:pPr>
        <w:tabs>
          <w:tab w:val="left" w:pos="4680"/>
        </w:tabs>
        <w:spacing w:after="0" w:line="240" w:lineRule="auto"/>
        <w:rPr>
          <w:rFonts w:cstheme="minorHAnsi"/>
          <w:b/>
          <w:bCs/>
          <w:sz w:val="24"/>
          <w:szCs w:val="24"/>
          <w:lang w:val="es-ES"/>
        </w:rPr>
      </w:pPr>
    </w:p>
    <w:p w14:paraId="0FD7466F" w14:textId="77777777" w:rsidR="00023E7A" w:rsidRPr="005E424A" w:rsidRDefault="00023E7A" w:rsidP="00323750">
      <w:pPr>
        <w:tabs>
          <w:tab w:val="left" w:pos="4680"/>
        </w:tabs>
        <w:spacing w:after="0" w:line="240" w:lineRule="auto"/>
        <w:rPr>
          <w:rFonts w:cstheme="minorHAnsi"/>
          <w:b/>
          <w:bCs/>
          <w:sz w:val="24"/>
          <w:szCs w:val="24"/>
          <w:lang w:val="es-ES"/>
        </w:rPr>
      </w:pPr>
      <w:r w:rsidRPr="005E424A">
        <w:rPr>
          <w:rFonts w:cstheme="minorHAnsi"/>
          <w:b/>
          <w:bCs/>
          <w:sz w:val="24"/>
          <w:szCs w:val="24"/>
          <w:lang w:val="es-ES"/>
        </w:rPr>
        <w:t>8. INDICADORES CORPORATIVOS DE DESARROLLO Y COOPERACION.</w:t>
      </w:r>
    </w:p>
    <w:p w14:paraId="50B5C48C" w14:textId="77777777" w:rsidR="00023E7A" w:rsidRPr="005E424A" w:rsidRDefault="00023E7A" w:rsidP="00323750">
      <w:pPr>
        <w:tabs>
          <w:tab w:val="left" w:pos="4680"/>
        </w:tabs>
        <w:spacing w:after="0" w:line="240" w:lineRule="auto"/>
        <w:rPr>
          <w:rFonts w:cstheme="minorHAnsi"/>
          <w:b/>
          <w:bCs/>
          <w:sz w:val="24"/>
          <w:szCs w:val="24"/>
          <w:lang w:val="es-E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835"/>
        <w:gridCol w:w="2268"/>
      </w:tblGrid>
      <w:tr w:rsidR="00323750" w:rsidRPr="005E424A" w14:paraId="00E90DC1" w14:textId="77777777" w:rsidTr="00AE6DD9">
        <w:trPr>
          <w:trHeight w:val="456"/>
        </w:trPr>
        <w:tc>
          <w:tcPr>
            <w:tcW w:w="4821" w:type="dxa"/>
            <w:shd w:val="clear" w:color="auto" w:fill="D9D9D9" w:themeFill="background1" w:themeFillShade="D9"/>
          </w:tcPr>
          <w:p w14:paraId="68421FD9" w14:textId="77777777" w:rsidR="00323750" w:rsidRPr="005E424A" w:rsidRDefault="00323750" w:rsidP="00680D27">
            <w:pPr>
              <w:spacing w:after="0" w:line="240" w:lineRule="auto"/>
              <w:jc w:val="center"/>
              <w:rPr>
                <w:rFonts w:cstheme="minorHAnsi"/>
                <w:b/>
                <w:bCs/>
                <w:sz w:val="24"/>
                <w:szCs w:val="24"/>
                <w:lang w:val="es-ES"/>
              </w:rPr>
            </w:pPr>
            <w:r w:rsidRPr="005E424A">
              <w:rPr>
                <w:rFonts w:cstheme="minorHAnsi"/>
                <w:b/>
                <w:bCs/>
                <w:sz w:val="24"/>
                <w:szCs w:val="24"/>
                <w:lang w:val="es-ES"/>
              </w:rPr>
              <w:t>Área e Indicadores</w:t>
            </w:r>
          </w:p>
        </w:tc>
        <w:tc>
          <w:tcPr>
            <w:tcW w:w="2835" w:type="dxa"/>
            <w:shd w:val="clear" w:color="auto" w:fill="D9D9D9" w:themeFill="background1" w:themeFillShade="D9"/>
          </w:tcPr>
          <w:p w14:paraId="4BCCC4BD" w14:textId="77777777" w:rsidR="00323750" w:rsidRPr="005E424A" w:rsidRDefault="00323750" w:rsidP="00680D27">
            <w:pPr>
              <w:spacing w:after="0" w:line="240" w:lineRule="auto"/>
              <w:jc w:val="center"/>
              <w:rPr>
                <w:rFonts w:cstheme="minorHAnsi"/>
                <w:b/>
                <w:bCs/>
                <w:sz w:val="24"/>
                <w:szCs w:val="24"/>
                <w:lang w:val="es-ES"/>
              </w:rPr>
            </w:pPr>
            <w:r w:rsidRPr="005E424A">
              <w:rPr>
                <w:rFonts w:cstheme="minorHAnsi"/>
                <w:b/>
                <w:bCs/>
                <w:sz w:val="24"/>
                <w:szCs w:val="24"/>
                <w:lang w:val="es-ES"/>
              </w:rPr>
              <w:t>Valoración</w:t>
            </w:r>
          </w:p>
        </w:tc>
        <w:tc>
          <w:tcPr>
            <w:tcW w:w="2268" w:type="dxa"/>
            <w:shd w:val="clear" w:color="auto" w:fill="D9D9D9" w:themeFill="background1" w:themeFillShade="D9"/>
          </w:tcPr>
          <w:p w14:paraId="09A458A3" w14:textId="77777777" w:rsidR="00323750" w:rsidRPr="005E424A" w:rsidRDefault="00323750" w:rsidP="00680D27">
            <w:pPr>
              <w:spacing w:after="0" w:line="240" w:lineRule="auto"/>
              <w:jc w:val="center"/>
              <w:rPr>
                <w:rFonts w:cstheme="minorHAnsi"/>
                <w:b/>
                <w:bCs/>
                <w:sz w:val="24"/>
                <w:szCs w:val="24"/>
                <w:lang w:val="es-ES"/>
              </w:rPr>
            </w:pPr>
            <w:r w:rsidRPr="005E424A">
              <w:rPr>
                <w:rFonts w:cstheme="minorHAnsi"/>
                <w:b/>
                <w:bCs/>
                <w:sz w:val="24"/>
                <w:szCs w:val="24"/>
                <w:lang w:val="es-ES"/>
              </w:rPr>
              <w:t xml:space="preserve">Explicación de la Valoración </w:t>
            </w:r>
          </w:p>
        </w:tc>
      </w:tr>
      <w:tr w:rsidR="00323750" w:rsidRPr="005E424A" w14:paraId="4F20EAFA" w14:textId="77777777" w:rsidTr="00AE6DD9">
        <w:trPr>
          <w:trHeight w:val="1201"/>
        </w:trPr>
        <w:tc>
          <w:tcPr>
            <w:tcW w:w="4821" w:type="dxa"/>
            <w:shd w:val="clear" w:color="auto" w:fill="auto"/>
          </w:tcPr>
          <w:p w14:paraId="68076633" w14:textId="77777777" w:rsidR="00D55330" w:rsidRDefault="00323750" w:rsidP="00680D27">
            <w:pPr>
              <w:spacing w:after="0" w:line="240" w:lineRule="auto"/>
              <w:jc w:val="both"/>
              <w:rPr>
                <w:rFonts w:cstheme="minorHAnsi"/>
                <w:sz w:val="24"/>
                <w:szCs w:val="24"/>
              </w:rPr>
            </w:pPr>
            <w:r w:rsidRPr="005E424A">
              <w:rPr>
                <w:rFonts w:cstheme="minorHAnsi"/>
                <w:sz w:val="24"/>
                <w:szCs w:val="24"/>
              </w:rPr>
              <w:t>Género</w:t>
            </w:r>
            <w:r w:rsidR="00372F0F" w:rsidRPr="005E424A">
              <w:rPr>
                <w:rFonts w:cstheme="minorHAnsi"/>
                <w:sz w:val="24"/>
                <w:szCs w:val="24"/>
              </w:rPr>
              <w:t>:</w:t>
            </w:r>
            <w:r w:rsidRPr="005E424A">
              <w:rPr>
                <w:rFonts w:cstheme="minorHAnsi"/>
                <w:sz w:val="24"/>
                <w:szCs w:val="24"/>
              </w:rPr>
              <w:t xml:space="preserve">                                                                    </w:t>
            </w:r>
          </w:p>
          <w:p w14:paraId="3EE70F93" w14:textId="77777777" w:rsidR="00D55330" w:rsidRDefault="00D55330" w:rsidP="00680D27">
            <w:pPr>
              <w:spacing w:after="0" w:line="240" w:lineRule="auto"/>
              <w:jc w:val="both"/>
              <w:rPr>
                <w:rFonts w:cstheme="minorHAnsi"/>
                <w:sz w:val="24"/>
                <w:szCs w:val="24"/>
              </w:rPr>
            </w:pPr>
          </w:p>
          <w:p w14:paraId="07C162DC" w14:textId="7EE8AAA2" w:rsidR="00323750" w:rsidRPr="005E424A" w:rsidRDefault="00323750" w:rsidP="00680D27">
            <w:pPr>
              <w:spacing w:after="0" w:line="240" w:lineRule="auto"/>
              <w:jc w:val="both"/>
              <w:rPr>
                <w:rFonts w:cstheme="minorHAnsi"/>
                <w:sz w:val="24"/>
                <w:szCs w:val="24"/>
              </w:rPr>
            </w:pPr>
            <w:r w:rsidRPr="005E424A">
              <w:rPr>
                <w:rFonts w:cstheme="minorHAnsi"/>
                <w:sz w:val="20"/>
                <w:szCs w:val="24"/>
              </w:rPr>
              <w:t xml:space="preserve">En qué medida se manifiestan los avances realizados en las relaciones de </w:t>
            </w:r>
            <w:r w:rsidR="00372F0F" w:rsidRPr="005E424A">
              <w:rPr>
                <w:rFonts w:cstheme="minorHAnsi"/>
                <w:sz w:val="20"/>
                <w:szCs w:val="24"/>
              </w:rPr>
              <w:t>género dentro del proyecto? (</w:t>
            </w:r>
            <w:r w:rsidRPr="005E424A">
              <w:rPr>
                <w:rFonts w:cstheme="minorHAnsi"/>
                <w:sz w:val="20"/>
                <w:szCs w:val="24"/>
              </w:rPr>
              <w:t>indicadores desagregados por sexo, necesidades particulares de las mujeres, conciliación laboral, etc.)</w:t>
            </w:r>
          </w:p>
          <w:p w14:paraId="20FA38D0" w14:textId="77777777" w:rsidR="00023E7A" w:rsidRPr="005E424A" w:rsidRDefault="00023E7A" w:rsidP="00680D27">
            <w:pPr>
              <w:spacing w:after="0" w:line="240" w:lineRule="auto"/>
              <w:jc w:val="both"/>
              <w:rPr>
                <w:rFonts w:cstheme="minorHAnsi"/>
                <w:b/>
                <w:bCs/>
                <w:sz w:val="24"/>
                <w:szCs w:val="24"/>
                <w:lang w:val="es-ES"/>
              </w:rPr>
            </w:pPr>
          </w:p>
        </w:tc>
        <w:tc>
          <w:tcPr>
            <w:tcW w:w="2835" w:type="dxa"/>
            <w:shd w:val="clear" w:color="auto" w:fill="auto"/>
          </w:tcPr>
          <w:p w14:paraId="3A624CF5" w14:textId="77777777" w:rsidR="00323750" w:rsidRPr="005E424A" w:rsidRDefault="00323750" w:rsidP="00680D27">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No Aplica</w:t>
            </w:r>
          </w:p>
          <w:p w14:paraId="682F167A"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717E22C7"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Medianamente</w:t>
            </w:r>
          </w:p>
          <w:p w14:paraId="0F09320B" w14:textId="204A1B83" w:rsidR="00323750" w:rsidRPr="005E424A" w:rsidRDefault="00A11A48"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1"/>
                  </w:checkBox>
                </w:ffData>
              </w:fldChar>
            </w:r>
            <w:bookmarkStart w:id="0" w:name="Check1"/>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bookmarkEnd w:id="0"/>
            <w:r w:rsidR="00323750" w:rsidRPr="005E424A">
              <w:rPr>
                <w:rFonts w:cstheme="minorHAnsi"/>
                <w:b/>
                <w:bCs/>
                <w:szCs w:val="24"/>
                <w:lang w:val="es-ES"/>
              </w:rPr>
              <w:t xml:space="preserve"> </w:t>
            </w:r>
            <w:r w:rsidR="00323750" w:rsidRPr="005E424A">
              <w:rPr>
                <w:rFonts w:cstheme="minorHAnsi"/>
                <w:bCs/>
                <w:szCs w:val="24"/>
                <w:lang w:val="es-ES"/>
              </w:rPr>
              <w:t>Significativamente</w:t>
            </w:r>
          </w:p>
        </w:tc>
        <w:tc>
          <w:tcPr>
            <w:tcW w:w="2268" w:type="dxa"/>
            <w:shd w:val="clear" w:color="auto" w:fill="auto"/>
          </w:tcPr>
          <w:p w14:paraId="7800BB5E" w14:textId="150C6170" w:rsidR="00323750" w:rsidRPr="005E424A" w:rsidRDefault="00393180" w:rsidP="00393180">
            <w:pPr>
              <w:spacing w:after="0" w:line="240" w:lineRule="auto"/>
              <w:rPr>
                <w:rFonts w:cstheme="minorHAnsi"/>
                <w:b/>
                <w:bCs/>
                <w:sz w:val="24"/>
                <w:szCs w:val="24"/>
                <w:lang w:val="es-ES"/>
              </w:rPr>
            </w:pPr>
            <w:r w:rsidRPr="005E424A">
              <w:rPr>
                <w:rFonts w:cstheme="minorHAnsi"/>
                <w:sz w:val="20"/>
                <w:szCs w:val="24"/>
              </w:rPr>
              <w:t>El proyecto implementa un Sistema de Gestión para la Igualdad de Género en el Sector P</w:t>
            </w:r>
            <w:r w:rsidR="00D424F5">
              <w:rPr>
                <w:rFonts w:cstheme="minorHAnsi"/>
                <w:sz w:val="20"/>
                <w:szCs w:val="24"/>
              </w:rPr>
              <w:t>úblico</w:t>
            </w:r>
          </w:p>
        </w:tc>
      </w:tr>
      <w:tr w:rsidR="00323750" w:rsidRPr="005E424A" w14:paraId="22919D7C" w14:textId="77777777" w:rsidTr="00AE6DD9">
        <w:trPr>
          <w:trHeight w:val="1046"/>
        </w:trPr>
        <w:tc>
          <w:tcPr>
            <w:tcW w:w="4821" w:type="dxa"/>
            <w:shd w:val="clear" w:color="auto" w:fill="auto"/>
          </w:tcPr>
          <w:p w14:paraId="4C4FBB18" w14:textId="77777777" w:rsidR="00D55330" w:rsidRDefault="00323750" w:rsidP="00680D27">
            <w:pPr>
              <w:spacing w:after="0" w:line="240" w:lineRule="auto"/>
              <w:jc w:val="both"/>
              <w:rPr>
                <w:rFonts w:cstheme="minorHAnsi"/>
                <w:sz w:val="24"/>
                <w:szCs w:val="24"/>
              </w:rPr>
            </w:pPr>
            <w:r w:rsidRPr="005E424A">
              <w:rPr>
                <w:rFonts w:cstheme="minorHAnsi"/>
                <w:sz w:val="24"/>
                <w:szCs w:val="24"/>
              </w:rPr>
              <w:t>Medioambiente</w:t>
            </w:r>
            <w:r w:rsidR="00372F0F" w:rsidRPr="005E424A">
              <w:rPr>
                <w:rFonts w:cstheme="minorHAnsi"/>
                <w:sz w:val="24"/>
                <w:szCs w:val="24"/>
              </w:rPr>
              <w:t>:</w:t>
            </w:r>
            <w:r w:rsidRPr="005E424A">
              <w:rPr>
                <w:rFonts w:cstheme="minorHAnsi"/>
                <w:sz w:val="24"/>
                <w:szCs w:val="24"/>
              </w:rPr>
              <w:t xml:space="preserve">                                                               </w:t>
            </w:r>
          </w:p>
          <w:p w14:paraId="3CE34CF7" w14:textId="414D44A8" w:rsidR="00323750" w:rsidRPr="005E424A" w:rsidRDefault="00323750" w:rsidP="00680D27">
            <w:pPr>
              <w:spacing w:after="0" w:line="240" w:lineRule="auto"/>
              <w:jc w:val="both"/>
              <w:rPr>
                <w:rFonts w:cstheme="minorHAnsi"/>
                <w:sz w:val="20"/>
                <w:szCs w:val="24"/>
              </w:rPr>
            </w:pPr>
            <w:r w:rsidRPr="005E424A">
              <w:rPr>
                <w:rFonts w:cstheme="minorHAnsi"/>
                <w:sz w:val="20"/>
                <w:szCs w:val="24"/>
              </w:rPr>
              <w:t>En qué medida se están tomando precauciones ambientales (protección y conservación del medioambiente, adquisición de materiales y equipos eficientes y ambientalmente certificados, etc.) en el marco del proyecto?</w:t>
            </w:r>
          </w:p>
          <w:p w14:paraId="770C78E4" w14:textId="77777777" w:rsidR="00023E7A" w:rsidRPr="005E424A" w:rsidRDefault="00023E7A" w:rsidP="00680D27">
            <w:pPr>
              <w:spacing w:after="0" w:line="240" w:lineRule="auto"/>
              <w:jc w:val="both"/>
              <w:rPr>
                <w:rFonts w:cstheme="minorHAnsi"/>
                <w:b/>
                <w:bCs/>
                <w:sz w:val="24"/>
                <w:szCs w:val="24"/>
                <w:lang w:val="es-ES"/>
              </w:rPr>
            </w:pPr>
          </w:p>
        </w:tc>
        <w:tc>
          <w:tcPr>
            <w:tcW w:w="2835" w:type="dxa"/>
            <w:shd w:val="clear" w:color="auto" w:fill="auto"/>
          </w:tcPr>
          <w:p w14:paraId="3486C8E0" w14:textId="77777777" w:rsidR="00323750" w:rsidRPr="005E424A" w:rsidRDefault="00323750" w:rsidP="00680D27">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72F0F" w:rsidRPr="005E424A">
              <w:rPr>
                <w:rFonts w:cstheme="minorHAnsi"/>
                <w:b/>
                <w:bCs/>
                <w:szCs w:val="24"/>
                <w:lang w:val="es-ES"/>
              </w:rPr>
              <w:t xml:space="preserve"> </w:t>
            </w:r>
            <w:r w:rsidRPr="005E424A">
              <w:rPr>
                <w:rFonts w:cstheme="minorHAnsi"/>
                <w:bCs/>
                <w:szCs w:val="24"/>
                <w:lang w:val="es-ES"/>
              </w:rPr>
              <w:t>No Aplica</w:t>
            </w:r>
          </w:p>
          <w:p w14:paraId="31D51191"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560FB97F" w14:textId="6CFEC407" w:rsidR="00323750" w:rsidRPr="005E424A" w:rsidRDefault="00A11A48"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
                  <w:enabled/>
                  <w:calcOnExit/>
                  <w:checkBox>
                    <w:sizeAuto/>
                    <w:default w:val="1"/>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23750" w:rsidRPr="005E424A">
              <w:rPr>
                <w:rFonts w:cstheme="minorHAnsi"/>
                <w:b/>
                <w:bCs/>
                <w:szCs w:val="24"/>
                <w:lang w:val="es-ES"/>
              </w:rPr>
              <w:t xml:space="preserve"> </w:t>
            </w:r>
            <w:r w:rsidR="00323750" w:rsidRPr="005E424A">
              <w:rPr>
                <w:rFonts w:cstheme="minorHAnsi"/>
                <w:bCs/>
                <w:szCs w:val="24"/>
                <w:lang w:val="es-ES"/>
              </w:rPr>
              <w:t>Medianamente</w:t>
            </w:r>
          </w:p>
          <w:p w14:paraId="344C2477" w14:textId="77777777" w:rsidR="00323750" w:rsidRPr="005E424A" w:rsidRDefault="00323750" w:rsidP="00680D27">
            <w:pPr>
              <w:spacing w:after="0" w:line="240" w:lineRule="auto"/>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Significativamente</w:t>
            </w:r>
          </w:p>
        </w:tc>
        <w:tc>
          <w:tcPr>
            <w:tcW w:w="2268" w:type="dxa"/>
            <w:shd w:val="clear" w:color="auto" w:fill="auto"/>
          </w:tcPr>
          <w:p w14:paraId="681FAF36" w14:textId="2A49728A" w:rsidR="00323750" w:rsidRPr="005E424A" w:rsidRDefault="0045291C" w:rsidP="00680D27">
            <w:pPr>
              <w:spacing w:after="0" w:line="240" w:lineRule="auto"/>
              <w:rPr>
                <w:rFonts w:cstheme="minorHAnsi"/>
                <w:sz w:val="20"/>
                <w:szCs w:val="24"/>
              </w:rPr>
            </w:pPr>
            <w:r w:rsidRPr="005E424A">
              <w:rPr>
                <w:rFonts w:cstheme="minorHAnsi"/>
                <w:sz w:val="20"/>
                <w:szCs w:val="24"/>
              </w:rPr>
              <w:t>El proyecto contempla un uso correcto de los materiales gastables, así como una comunicación y documentación digital. Asimismo, se ha realizado debidamente el análisis socioambiental.</w:t>
            </w:r>
          </w:p>
        </w:tc>
      </w:tr>
      <w:tr w:rsidR="00323750" w:rsidRPr="005E424A" w14:paraId="74357A59" w14:textId="77777777" w:rsidTr="00AE6DD9">
        <w:trPr>
          <w:trHeight w:val="974"/>
        </w:trPr>
        <w:tc>
          <w:tcPr>
            <w:tcW w:w="4821" w:type="dxa"/>
            <w:shd w:val="clear" w:color="auto" w:fill="auto"/>
          </w:tcPr>
          <w:p w14:paraId="475362FB" w14:textId="77777777" w:rsidR="00323750" w:rsidRPr="005E424A" w:rsidRDefault="00323750" w:rsidP="00680D27">
            <w:pPr>
              <w:spacing w:after="0" w:line="240" w:lineRule="auto"/>
              <w:rPr>
                <w:rFonts w:cstheme="minorHAnsi"/>
                <w:sz w:val="24"/>
                <w:szCs w:val="24"/>
              </w:rPr>
            </w:pPr>
            <w:r w:rsidRPr="005E424A">
              <w:rPr>
                <w:rFonts w:cstheme="minorHAnsi"/>
                <w:sz w:val="24"/>
                <w:szCs w:val="24"/>
              </w:rPr>
              <w:t>Medios de vida</w:t>
            </w:r>
            <w:r w:rsidR="00372F0F" w:rsidRPr="005E424A">
              <w:rPr>
                <w:rFonts w:cstheme="minorHAnsi"/>
                <w:sz w:val="24"/>
                <w:szCs w:val="24"/>
              </w:rPr>
              <w:t>:</w:t>
            </w:r>
            <w:r w:rsidRPr="005E424A">
              <w:rPr>
                <w:rFonts w:cstheme="minorHAnsi"/>
                <w:sz w:val="24"/>
                <w:szCs w:val="24"/>
              </w:rPr>
              <w:t xml:space="preserve">                                                                                       </w:t>
            </w:r>
            <w:r w:rsidRPr="005E424A">
              <w:rPr>
                <w:rFonts w:cstheme="minorHAnsi"/>
                <w:sz w:val="20"/>
                <w:szCs w:val="24"/>
              </w:rPr>
              <w:t>En qué medida se está contribuyendo con las capacidades de auto subsistencia de los beneficiarios en el marco del proy</w:t>
            </w:r>
            <w:r w:rsidR="00372F0F" w:rsidRPr="005E424A">
              <w:rPr>
                <w:rFonts w:cstheme="minorHAnsi"/>
                <w:sz w:val="20"/>
                <w:szCs w:val="24"/>
              </w:rPr>
              <w:t>ecto? Se apoyan iniciativas de actividades generadoras de i</w:t>
            </w:r>
            <w:r w:rsidRPr="005E424A">
              <w:rPr>
                <w:rFonts w:cstheme="minorHAnsi"/>
                <w:sz w:val="20"/>
                <w:szCs w:val="24"/>
              </w:rPr>
              <w:t>ngreso? Se apoya la sostenibilidad de las actividades económicas de los beneficiarios?</w:t>
            </w:r>
          </w:p>
          <w:p w14:paraId="65091537" w14:textId="77777777" w:rsidR="00023E7A" w:rsidRPr="005E424A" w:rsidRDefault="00023E7A" w:rsidP="00680D27">
            <w:pPr>
              <w:spacing w:after="0" w:line="240" w:lineRule="auto"/>
              <w:rPr>
                <w:rFonts w:cstheme="minorHAnsi"/>
                <w:sz w:val="24"/>
                <w:szCs w:val="24"/>
              </w:rPr>
            </w:pPr>
          </w:p>
        </w:tc>
        <w:tc>
          <w:tcPr>
            <w:tcW w:w="2835" w:type="dxa"/>
            <w:shd w:val="clear" w:color="auto" w:fill="auto"/>
          </w:tcPr>
          <w:p w14:paraId="287FDD9C" w14:textId="77777777" w:rsidR="00323750" w:rsidRPr="005E424A" w:rsidRDefault="00323750" w:rsidP="00680D27">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72F0F" w:rsidRPr="005E424A">
              <w:rPr>
                <w:rFonts w:cstheme="minorHAnsi"/>
                <w:b/>
                <w:bCs/>
                <w:szCs w:val="24"/>
                <w:lang w:val="es-ES"/>
              </w:rPr>
              <w:t xml:space="preserve"> </w:t>
            </w:r>
            <w:r w:rsidRPr="005E424A">
              <w:rPr>
                <w:rFonts w:cstheme="minorHAnsi"/>
                <w:bCs/>
                <w:szCs w:val="24"/>
                <w:lang w:val="es-ES"/>
              </w:rPr>
              <w:t>No Aplica</w:t>
            </w:r>
          </w:p>
          <w:p w14:paraId="4C658276"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6D4ACC12"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Medianamente</w:t>
            </w:r>
          </w:p>
          <w:p w14:paraId="6983BB42" w14:textId="5CDB61FE" w:rsidR="00323750" w:rsidRPr="005E424A" w:rsidRDefault="00A11A48" w:rsidP="00680D27">
            <w:pPr>
              <w:spacing w:after="0" w:line="240" w:lineRule="auto"/>
              <w:rPr>
                <w:rFonts w:cstheme="minorHAnsi"/>
                <w:szCs w:val="24"/>
              </w:rPr>
            </w:pPr>
            <w:r w:rsidRPr="005E424A">
              <w:rPr>
                <w:rFonts w:cstheme="minorHAnsi"/>
                <w:b/>
                <w:bCs/>
                <w:szCs w:val="24"/>
                <w:lang w:val="es-ES"/>
              </w:rPr>
              <w:fldChar w:fldCharType="begin">
                <w:ffData>
                  <w:name w:val=""/>
                  <w:enabled/>
                  <w:calcOnExit/>
                  <w:checkBox>
                    <w:sizeAuto/>
                    <w:default w:val="1"/>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23750" w:rsidRPr="005E424A">
              <w:rPr>
                <w:rFonts w:cstheme="minorHAnsi"/>
                <w:b/>
                <w:bCs/>
                <w:szCs w:val="24"/>
                <w:lang w:val="es-ES"/>
              </w:rPr>
              <w:t xml:space="preserve"> </w:t>
            </w:r>
            <w:r w:rsidR="00323750" w:rsidRPr="005E424A">
              <w:rPr>
                <w:rFonts w:cstheme="minorHAnsi"/>
                <w:bCs/>
                <w:szCs w:val="24"/>
                <w:lang w:val="es-ES"/>
              </w:rPr>
              <w:t>Significativamente</w:t>
            </w:r>
          </w:p>
        </w:tc>
        <w:tc>
          <w:tcPr>
            <w:tcW w:w="2268" w:type="dxa"/>
            <w:shd w:val="clear" w:color="auto" w:fill="auto"/>
          </w:tcPr>
          <w:p w14:paraId="7DB3C264" w14:textId="75BEDF63" w:rsidR="00323750" w:rsidRPr="005E424A" w:rsidRDefault="0045291C" w:rsidP="00680D27">
            <w:pPr>
              <w:spacing w:after="0" w:line="240" w:lineRule="auto"/>
              <w:rPr>
                <w:rFonts w:cstheme="minorHAnsi"/>
                <w:b/>
                <w:bCs/>
                <w:sz w:val="24"/>
                <w:szCs w:val="24"/>
                <w:lang w:val="es-ES"/>
              </w:rPr>
            </w:pPr>
            <w:r w:rsidRPr="005E424A">
              <w:rPr>
                <w:rFonts w:cstheme="minorHAnsi"/>
                <w:sz w:val="20"/>
                <w:szCs w:val="24"/>
              </w:rPr>
              <w:t xml:space="preserve">El proceso del sello contempla toda una dimensión de desarrollo profesional para garantizar la adecuada formación del personal de las </w:t>
            </w:r>
            <w:r w:rsidR="00D424F5">
              <w:rPr>
                <w:rFonts w:cstheme="minorHAnsi"/>
                <w:sz w:val="20"/>
                <w:szCs w:val="24"/>
              </w:rPr>
              <w:t xml:space="preserve">instituciones </w:t>
            </w:r>
            <w:r w:rsidRPr="005E424A">
              <w:rPr>
                <w:rFonts w:cstheme="minorHAnsi"/>
                <w:sz w:val="20"/>
                <w:szCs w:val="24"/>
              </w:rPr>
              <w:t>involucradas</w:t>
            </w:r>
          </w:p>
        </w:tc>
      </w:tr>
      <w:tr w:rsidR="00323750" w:rsidRPr="005E424A" w14:paraId="3BF741D9" w14:textId="77777777" w:rsidTr="00AE6DD9">
        <w:trPr>
          <w:trHeight w:val="125"/>
        </w:trPr>
        <w:tc>
          <w:tcPr>
            <w:tcW w:w="4821" w:type="dxa"/>
            <w:shd w:val="clear" w:color="auto" w:fill="auto"/>
          </w:tcPr>
          <w:p w14:paraId="42A3AAA2" w14:textId="77777777" w:rsidR="00323750" w:rsidRPr="005E424A" w:rsidRDefault="00323750" w:rsidP="00680D27">
            <w:pPr>
              <w:spacing w:after="0" w:line="240" w:lineRule="auto"/>
              <w:rPr>
                <w:rFonts w:cstheme="minorHAnsi"/>
                <w:sz w:val="24"/>
                <w:szCs w:val="24"/>
              </w:rPr>
            </w:pPr>
            <w:r w:rsidRPr="005E424A">
              <w:rPr>
                <w:rFonts w:cstheme="minorHAnsi"/>
                <w:sz w:val="24"/>
                <w:szCs w:val="24"/>
              </w:rPr>
              <w:t>Resiliencia  social</w:t>
            </w:r>
            <w:r w:rsidR="00372F0F" w:rsidRPr="005E424A">
              <w:rPr>
                <w:rFonts w:cstheme="minorHAnsi"/>
                <w:sz w:val="24"/>
                <w:szCs w:val="24"/>
              </w:rPr>
              <w:t>:</w:t>
            </w:r>
            <w:r w:rsidRPr="005E424A">
              <w:rPr>
                <w:rFonts w:cstheme="minorHAnsi"/>
                <w:sz w:val="24"/>
                <w:szCs w:val="24"/>
              </w:rPr>
              <w:t xml:space="preserve">                                                 </w:t>
            </w:r>
            <w:r w:rsidRPr="005E424A">
              <w:rPr>
                <w:rFonts w:cstheme="minorHAnsi"/>
                <w:sz w:val="20"/>
                <w:szCs w:val="24"/>
              </w:rPr>
              <w:t>De qué manera el proyecto está apoyando las capacidades de los beneficiarios para hacer frente a riesgos a desastres, situaciones de crisis y shocks externos? Existen planes de respuesta a desastres?</w:t>
            </w:r>
            <w:r w:rsidR="00372F0F" w:rsidRPr="005E424A">
              <w:rPr>
                <w:rFonts w:cstheme="minorHAnsi"/>
                <w:sz w:val="20"/>
                <w:szCs w:val="24"/>
              </w:rPr>
              <w:t xml:space="preserve"> Se está brin</w:t>
            </w:r>
            <w:r w:rsidRPr="005E424A">
              <w:rPr>
                <w:rFonts w:cstheme="minorHAnsi"/>
                <w:sz w:val="20"/>
                <w:szCs w:val="24"/>
              </w:rPr>
              <w:t>dando apoyo para incentivar el ahorro a nivel doméstico y/o asociativo?</w:t>
            </w:r>
          </w:p>
          <w:p w14:paraId="1BD5DDE6" w14:textId="77777777" w:rsidR="00023E7A" w:rsidRPr="005E424A" w:rsidRDefault="00023E7A" w:rsidP="00680D27">
            <w:pPr>
              <w:spacing w:after="0" w:line="240" w:lineRule="auto"/>
              <w:rPr>
                <w:rFonts w:cstheme="minorHAnsi"/>
                <w:sz w:val="24"/>
                <w:szCs w:val="24"/>
              </w:rPr>
            </w:pPr>
          </w:p>
        </w:tc>
        <w:tc>
          <w:tcPr>
            <w:tcW w:w="2835" w:type="dxa"/>
            <w:shd w:val="clear" w:color="auto" w:fill="auto"/>
          </w:tcPr>
          <w:p w14:paraId="76AE7A3F" w14:textId="38F26680" w:rsidR="00323750" w:rsidRPr="005E424A" w:rsidRDefault="00A11A48" w:rsidP="00680D27">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
                  <w:enabled/>
                  <w:calcOnExit/>
                  <w:checkBox>
                    <w:sizeAuto/>
                    <w:default w:val="1"/>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72F0F" w:rsidRPr="005E424A">
              <w:rPr>
                <w:rFonts w:cstheme="minorHAnsi"/>
                <w:b/>
                <w:bCs/>
                <w:szCs w:val="24"/>
                <w:lang w:val="es-ES"/>
              </w:rPr>
              <w:t xml:space="preserve"> </w:t>
            </w:r>
            <w:r w:rsidR="00323750" w:rsidRPr="005E424A">
              <w:rPr>
                <w:rFonts w:cstheme="minorHAnsi"/>
                <w:bCs/>
                <w:szCs w:val="24"/>
                <w:lang w:val="es-ES"/>
              </w:rPr>
              <w:t>No Aplica</w:t>
            </w:r>
          </w:p>
          <w:p w14:paraId="1E94BDD9"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4B43E428"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Medianamente</w:t>
            </w:r>
          </w:p>
          <w:p w14:paraId="0694A076" w14:textId="77777777" w:rsidR="00323750" w:rsidRPr="005E424A" w:rsidRDefault="00323750" w:rsidP="00680D27">
            <w:pPr>
              <w:spacing w:after="0" w:line="240" w:lineRule="auto"/>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Significativamente</w:t>
            </w:r>
          </w:p>
        </w:tc>
        <w:tc>
          <w:tcPr>
            <w:tcW w:w="2268" w:type="dxa"/>
            <w:shd w:val="clear" w:color="auto" w:fill="auto"/>
          </w:tcPr>
          <w:p w14:paraId="0EDC7EC0" w14:textId="77777777" w:rsidR="00323750" w:rsidRPr="005E424A" w:rsidRDefault="00323750" w:rsidP="00680D27">
            <w:pPr>
              <w:spacing w:after="0" w:line="240" w:lineRule="auto"/>
              <w:rPr>
                <w:rFonts w:cstheme="minorHAnsi"/>
                <w:b/>
                <w:bCs/>
                <w:sz w:val="24"/>
                <w:szCs w:val="24"/>
                <w:lang w:val="es-ES"/>
              </w:rPr>
            </w:pPr>
          </w:p>
        </w:tc>
      </w:tr>
      <w:tr w:rsidR="00323750" w:rsidRPr="005E424A" w14:paraId="0C9EED20" w14:textId="77777777" w:rsidTr="00AE6DD9">
        <w:trPr>
          <w:trHeight w:val="703"/>
        </w:trPr>
        <w:tc>
          <w:tcPr>
            <w:tcW w:w="4821" w:type="dxa"/>
            <w:shd w:val="clear" w:color="auto" w:fill="auto"/>
          </w:tcPr>
          <w:p w14:paraId="17A60138" w14:textId="77777777" w:rsidR="00023E7A" w:rsidRPr="005E424A" w:rsidRDefault="00323750" w:rsidP="00680D27">
            <w:pPr>
              <w:spacing w:after="0" w:line="240" w:lineRule="auto"/>
              <w:jc w:val="both"/>
              <w:rPr>
                <w:rFonts w:cstheme="minorHAnsi"/>
                <w:sz w:val="20"/>
                <w:szCs w:val="24"/>
              </w:rPr>
            </w:pPr>
            <w:r w:rsidRPr="005E424A">
              <w:rPr>
                <w:rFonts w:cstheme="minorHAnsi"/>
                <w:sz w:val="24"/>
                <w:szCs w:val="24"/>
              </w:rPr>
              <w:t>Derechos</w:t>
            </w:r>
            <w:r w:rsidR="00372F0F" w:rsidRPr="005E424A">
              <w:rPr>
                <w:rFonts w:cstheme="minorHAnsi"/>
                <w:sz w:val="24"/>
                <w:szCs w:val="24"/>
              </w:rPr>
              <w:t>:</w:t>
            </w:r>
            <w:r w:rsidRPr="005E424A">
              <w:rPr>
                <w:rFonts w:cstheme="minorHAnsi"/>
                <w:sz w:val="24"/>
                <w:szCs w:val="24"/>
              </w:rPr>
              <w:t xml:space="preserve">                                                          </w:t>
            </w:r>
            <w:r w:rsidRPr="005E424A">
              <w:rPr>
                <w:rFonts w:cstheme="minorHAnsi"/>
                <w:sz w:val="20"/>
                <w:szCs w:val="24"/>
              </w:rPr>
              <w:t xml:space="preserve">De qué manera se está contribuyendo a garantizar los derechos de los grupos </w:t>
            </w:r>
            <w:proofErr w:type="spellStart"/>
            <w:r w:rsidRPr="005E424A">
              <w:rPr>
                <w:rFonts w:cstheme="minorHAnsi"/>
                <w:sz w:val="20"/>
                <w:szCs w:val="24"/>
              </w:rPr>
              <w:t>vulnerabilizados</w:t>
            </w:r>
            <w:proofErr w:type="spellEnd"/>
            <w:r w:rsidRPr="005E424A">
              <w:rPr>
                <w:rFonts w:cstheme="minorHAnsi"/>
                <w:sz w:val="20"/>
                <w:szCs w:val="24"/>
              </w:rPr>
              <w:t xml:space="preserve"> y minoritarios, (PVS, poblaciones GLBT, minusválidos, niños, ancianos, etc.) a través del proyecto?</w:t>
            </w:r>
          </w:p>
          <w:p w14:paraId="56897D96" w14:textId="77777777" w:rsidR="00AE6DD9" w:rsidRPr="005E424A" w:rsidRDefault="00AE6DD9" w:rsidP="00680D27">
            <w:pPr>
              <w:spacing w:after="0" w:line="240" w:lineRule="auto"/>
              <w:jc w:val="both"/>
              <w:rPr>
                <w:rFonts w:cstheme="minorHAnsi"/>
                <w:sz w:val="24"/>
                <w:szCs w:val="24"/>
              </w:rPr>
            </w:pPr>
          </w:p>
        </w:tc>
        <w:tc>
          <w:tcPr>
            <w:tcW w:w="2835" w:type="dxa"/>
            <w:shd w:val="clear" w:color="auto" w:fill="auto"/>
          </w:tcPr>
          <w:p w14:paraId="73A3BED4" w14:textId="77777777" w:rsidR="00323750" w:rsidRPr="005E424A" w:rsidRDefault="00323750" w:rsidP="00680D27">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72F0F" w:rsidRPr="005E424A">
              <w:rPr>
                <w:rFonts w:cstheme="minorHAnsi"/>
                <w:b/>
                <w:bCs/>
                <w:szCs w:val="24"/>
                <w:lang w:val="es-ES"/>
              </w:rPr>
              <w:t xml:space="preserve"> </w:t>
            </w:r>
            <w:r w:rsidRPr="005E424A">
              <w:rPr>
                <w:rFonts w:cstheme="minorHAnsi"/>
                <w:bCs/>
                <w:szCs w:val="24"/>
                <w:lang w:val="es-ES"/>
              </w:rPr>
              <w:t>No Aplica</w:t>
            </w:r>
          </w:p>
          <w:p w14:paraId="6BDCB4F6"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0D173B94" w14:textId="77777777" w:rsidR="00323750" w:rsidRPr="005E424A" w:rsidRDefault="00323750" w:rsidP="00680D27">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Medianamente</w:t>
            </w:r>
          </w:p>
          <w:p w14:paraId="4F555A22" w14:textId="03C7D323" w:rsidR="00323750" w:rsidRPr="005E424A" w:rsidRDefault="00A11A48" w:rsidP="00680D27">
            <w:pPr>
              <w:spacing w:after="0" w:line="240" w:lineRule="auto"/>
              <w:rPr>
                <w:rFonts w:cstheme="minorHAnsi"/>
                <w:szCs w:val="24"/>
              </w:rPr>
            </w:pPr>
            <w:r w:rsidRPr="005E424A">
              <w:rPr>
                <w:rFonts w:cstheme="minorHAnsi"/>
                <w:b/>
                <w:bCs/>
                <w:szCs w:val="24"/>
                <w:lang w:val="es-ES"/>
              </w:rPr>
              <w:fldChar w:fldCharType="begin">
                <w:ffData>
                  <w:name w:val=""/>
                  <w:enabled/>
                  <w:calcOnExit/>
                  <w:checkBox>
                    <w:sizeAuto/>
                    <w:default w:val="1"/>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00323750" w:rsidRPr="005E424A">
              <w:rPr>
                <w:rFonts w:cstheme="minorHAnsi"/>
                <w:b/>
                <w:bCs/>
                <w:szCs w:val="24"/>
                <w:lang w:val="es-ES"/>
              </w:rPr>
              <w:t xml:space="preserve"> </w:t>
            </w:r>
            <w:r w:rsidR="00323750" w:rsidRPr="005E424A">
              <w:rPr>
                <w:rFonts w:cstheme="minorHAnsi"/>
                <w:bCs/>
                <w:szCs w:val="24"/>
                <w:lang w:val="es-ES"/>
              </w:rPr>
              <w:t>Significativamente</w:t>
            </w:r>
          </w:p>
        </w:tc>
        <w:tc>
          <w:tcPr>
            <w:tcW w:w="2268" w:type="dxa"/>
            <w:shd w:val="clear" w:color="auto" w:fill="auto"/>
          </w:tcPr>
          <w:p w14:paraId="186F9B21" w14:textId="4911C7E6" w:rsidR="00323750" w:rsidRPr="005E424A" w:rsidRDefault="0045291C" w:rsidP="00680D27">
            <w:pPr>
              <w:spacing w:after="0" w:line="240" w:lineRule="auto"/>
              <w:rPr>
                <w:rFonts w:cstheme="minorHAnsi"/>
                <w:b/>
                <w:bCs/>
                <w:sz w:val="24"/>
                <w:szCs w:val="24"/>
                <w:lang w:val="es-ES"/>
              </w:rPr>
            </w:pPr>
            <w:r w:rsidRPr="005E424A">
              <w:rPr>
                <w:rFonts w:cstheme="minorHAnsi"/>
                <w:sz w:val="20"/>
                <w:szCs w:val="20"/>
              </w:rPr>
              <w:t>El proyecto trabaja para garantizar la igualdad de género y el empoderamiento de las mujeres, promoviendo el enfoque de inclusión en el sector</w:t>
            </w:r>
            <w:r w:rsidR="00D424F5">
              <w:rPr>
                <w:rFonts w:cstheme="minorHAnsi"/>
                <w:sz w:val="20"/>
                <w:szCs w:val="20"/>
              </w:rPr>
              <w:t xml:space="preserve"> público.</w:t>
            </w:r>
          </w:p>
        </w:tc>
      </w:tr>
      <w:tr w:rsidR="0045291C" w:rsidRPr="005E424A" w14:paraId="0F18D2F3" w14:textId="77777777" w:rsidTr="00AE6DD9">
        <w:trPr>
          <w:trHeight w:val="1333"/>
        </w:trPr>
        <w:tc>
          <w:tcPr>
            <w:tcW w:w="4821" w:type="dxa"/>
            <w:shd w:val="clear" w:color="auto" w:fill="auto"/>
          </w:tcPr>
          <w:p w14:paraId="47FB9793" w14:textId="77777777" w:rsidR="0045291C" w:rsidRPr="005E424A" w:rsidRDefault="0045291C" w:rsidP="0045291C">
            <w:pPr>
              <w:spacing w:after="0" w:line="240" w:lineRule="auto"/>
              <w:rPr>
                <w:rFonts w:cstheme="minorHAnsi"/>
                <w:sz w:val="24"/>
                <w:szCs w:val="24"/>
              </w:rPr>
            </w:pPr>
            <w:r w:rsidRPr="005E424A">
              <w:rPr>
                <w:rFonts w:cstheme="minorHAnsi"/>
                <w:sz w:val="24"/>
                <w:szCs w:val="24"/>
              </w:rPr>
              <w:t xml:space="preserve">Sinergias a nivel nacional:                                    </w:t>
            </w:r>
            <w:r w:rsidRPr="005E424A">
              <w:rPr>
                <w:rFonts w:cstheme="minorHAnsi"/>
                <w:sz w:val="20"/>
                <w:szCs w:val="24"/>
              </w:rPr>
              <w:t>De qué manera se están llevando a cabo actividades conjuntas de colaboración o coordinación con otras entidades (</w:t>
            </w:r>
            <w:proofErr w:type="spellStart"/>
            <w:r w:rsidRPr="005E424A">
              <w:rPr>
                <w:rFonts w:cstheme="minorHAnsi"/>
                <w:sz w:val="20"/>
                <w:szCs w:val="24"/>
              </w:rPr>
              <w:t>ONGs</w:t>
            </w:r>
            <w:proofErr w:type="spellEnd"/>
            <w:r w:rsidRPr="005E424A">
              <w:rPr>
                <w:rFonts w:cstheme="minorHAnsi"/>
                <w:sz w:val="20"/>
                <w:szCs w:val="24"/>
              </w:rPr>
              <w:t xml:space="preserve">, proyectos, instituciones, entidades)  en el marco del proyecto? </w:t>
            </w:r>
          </w:p>
          <w:p w14:paraId="19F2D006" w14:textId="77777777" w:rsidR="0045291C" w:rsidRPr="005E424A" w:rsidRDefault="0045291C" w:rsidP="0045291C">
            <w:pPr>
              <w:spacing w:after="0" w:line="240" w:lineRule="auto"/>
              <w:rPr>
                <w:rFonts w:cstheme="minorHAnsi"/>
                <w:bCs/>
                <w:sz w:val="24"/>
                <w:szCs w:val="24"/>
                <w:lang w:val="es-ES"/>
              </w:rPr>
            </w:pPr>
          </w:p>
        </w:tc>
        <w:tc>
          <w:tcPr>
            <w:tcW w:w="2835" w:type="dxa"/>
            <w:shd w:val="clear" w:color="auto" w:fill="auto"/>
          </w:tcPr>
          <w:p w14:paraId="1323460E" w14:textId="77777777" w:rsidR="0045291C" w:rsidRPr="005E424A" w:rsidRDefault="0045291C" w:rsidP="0045291C">
            <w:pPr>
              <w:spacing w:after="0" w:line="240" w:lineRule="auto"/>
              <w:contextualSpacing/>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No Aplica</w:t>
            </w:r>
          </w:p>
          <w:p w14:paraId="4B4352B0" w14:textId="77777777" w:rsidR="0045291C" w:rsidRPr="005E424A" w:rsidRDefault="0045291C" w:rsidP="0045291C">
            <w:pPr>
              <w:spacing w:after="0" w:line="240" w:lineRule="auto"/>
              <w:contextualSpacing/>
              <w:rPr>
                <w:rFonts w:cstheme="minorHAnsi"/>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 xml:space="preserve">De manera deficiente </w:t>
            </w:r>
          </w:p>
          <w:p w14:paraId="70C80E57" w14:textId="5CC2FF27" w:rsidR="0045291C" w:rsidRPr="005E424A" w:rsidRDefault="0045291C" w:rsidP="0045291C">
            <w:pPr>
              <w:spacing w:after="0" w:line="240" w:lineRule="auto"/>
              <w:contextualSpacing/>
              <w:rPr>
                <w:rFonts w:cstheme="minorHAnsi"/>
                <w:bCs/>
                <w:szCs w:val="24"/>
                <w:lang w:val="es-ES"/>
              </w:rPr>
            </w:pPr>
            <w:r w:rsidRPr="005E424A">
              <w:rPr>
                <w:rFonts w:cstheme="minorHAnsi"/>
                <w:b/>
                <w:bCs/>
                <w:szCs w:val="24"/>
                <w:lang w:val="es-ES"/>
              </w:rPr>
              <w:fldChar w:fldCharType="begin">
                <w:ffData>
                  <w:name w:val=""/>
                  <w:enabled/>
                  <w:calcOnExit/>
                  <w:checkBox>
                    <w:sizeAuto/>
                    <w:default w:val="1"/>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Medianamente</w:t>
            </w:r>
          </w:p>
          <w:p w14:paraId="45DB08BB" w14:textId="77777777" w:rsidR="0045291C" w:rsidRPr="005E424A" w:rsidRDefault="0045291C" w:rsidP="0045291C">
            <w:pPr>
              <w:spacing w:after="0" w:line="240" w:lineRule="auto"/>
              <w:rPr>
                <w:rFonts w:cstheme="minorHAnsi"/>
                <w:b/>
                <w:bCs/>
                <w:szCs w:val="24"/>
                <w:lang w:val="es-ES"/>
              </w:rPr>
            </w:pPr>
            <w:r w:rsidRPr="005E424A">
              <w:rPr>
                <w:rFonts w:cstheme="minorHAnsi"/>
                <w:b/>
                <w:bCs/>
                <w:szCs w:val="24"/>
                <w:lang w:val="es-ES"/>
              </w:rPr>
              <w:fldChar w:fldCharType="begin">
                <w:ffData>
                  <w:name w:val="Check1"/>
                  <w:enabled/>
                  <w:calcOnExit/>
                  <w:checkBox>
                    <w:sizeAuto/>
                    <w:default w:val="0"/>
                  </w:checkBox>
                </w:ffData>
              </w:fldChar>
            </w:r>
            <w:r w:rsidRPr="005E424A">
              <w:rPr>
                <w:rFonts w:cstheme="minorHAnsi"/>
                <w:b/>
                <w:bCs/>
                <w:szCs w:val="24"/>
                <w:lang w:val="es-ES"/>
              </w:rPr>
              <w:instrText xml:space="preserve"> FORMCHECKBOX </w:instrText>
            </w:r>
            <w:r w:rsidR="008C47C5" w:rsidRPr="005E424A">
              <w:rPr>
                <w:rFonts w:cstheme="minorHAnsi"/>
                <w:b/>
                <w:bCs/>
                <w:szCs w:val="24"/>
                <w:lang w:val="es-ES"/>
              </w:rPr>
            </w:r>
            <w:r w:rsidR="008C47C5" w:rsidRPr="005E424A">
              <w:rPr>
                <w:rFonts w:cstheme="minorHAnsi"/>
                <w:b/>
                <w:bCs/>
                <w:szCs w:val="24"/>
                <w:lang w:val="es-ES"/>
              </w:rPr>
              <w:fldChar w:fldCharType="separate"/>
            </w:r>
            <w:r w:rsidRPr="005E424A">
              <w:rPr>
                <w:rFonts w:cstheme="minorHAnsi"/>
                <w:b/>
                <w:bCs/>
                <w:szCs w:val="24"/>
                <w:lang w:val="es-ES"/>
              </w:rPr>
              <w:fldChar w:fldCharType="end"/>
            </w:r>
            <w:r w:rsidRPr="005E424A">
              <w:rPr>
                <w:rFonts w:cstheme="minorHAnsi"/>
                <w:b/>
                <w:bCs/>
                <w:szCs w:val="24"/>
                <w:lang w:val="es-ES"/>
              </w:rPr>
              <w:t xml:space="preserve"> </w:t>
            </w:r>
            <w:r w:rsidRPr="005E424A">
              <w:rPr>
                <w:rFonts w:cstheme="minorHAnsi"/>
                <w:bCs/>
                <w:szCs w:val="24"/>
                <w:lang w:val="es-ES"/>
              </w:rPr>
              <w:t>Significativamente</w:t>
            </w:r>
          </w:p>
        </w:tc>
        <w:tc>
          <w:tcPr>
            <w:tcW w:w="2268" w:type="dxa"/>
            <w:shd w:val="clear" w:color="auto" w:fill="auto"/>
          </w:tcPr>
          <w:p w14:paraId="7EEAC1C6" w14:textId="188792B3" w:rsidR="0045291C" w:rsidRPr="005E424A" w:rsidRDefault="0045291C" w:rsidP="0045291C">
            <w:pPr>
              <w:spacing w:after="0" w:line="240" w:lineRule="auto"/>
              <w:rPr>
                <w:rFonts w:cstheme="minorHAnsi"/>
                <w:b/>
                <w:bCs/>
                <w:sz w:val="24"/>
                <w:szCs w:val="24"/>
                <w:lang w:val="es-ES"/>
              </w:rPr>
            </w:pPr>
            <w:r w:rsidRPr="005E424A">
              <w:rPr>
                <w:rFonts w:cstheme="minorHAnsi"/>
                <w:sz w:val="20"/>
                <w:szCs w:val="20"/>
              </w:rPr>
              <w:t xml:space="preserve">El proyecto cuenta con distintos acuerdos institucionales tanto con entidades públicas, como con asociaciones empresariales. Asimismo, se realizan talleres de diversos niveles para todas las </w:t>
            </w:r>
            <w:r w:rsidR="00C41DB0">
              <w:rPr>
                <w:rFonts w:cstheme="minorHAnsi"/>
                <w:sz w:val="20"/>
                <w:szCs w:val="20"/>
              </w:rPr>
              <w:t>instituciones</w:t>
            </w:r>
            <w:r w:rsidRPr="005E424A">
              <w:rPr>
                <w:rFonts w:cstheme="minorHAnsi"/>
                <w:sz w:val="20"/>
                <w:szCs w:val="20"/>
              </w:rPr>
              <w:t xml:space="preserve"> que participan y han participado del proceso del sello.</w:t>
            </w:r>
          </w:p>
        </w:tc>
      </w:tr>
      <w:tr w:rsidR="0045291C" w:rsidRPr="005E424A" w14:paraId="6ED6A3FC" w14:textId="77777777" w:rsidTr="00AE6DD9">
        <w:trPr>
          <w:trHeight w:val="1308"/>
        </w:trPr>
        <w:tc>
          <w:tcPr>
            <w:tcW w:w="4821" w:type="dxa"/>
            <w:shd w:val="clear" w:color="auto" w:fill="auto"/>
          </w:tcPr>
          <w:p w14:paraId="46617E3B" w14:textId="77777777" w:rsidR="0045291C" w:rsidRPr="005E424A" w:rsidRDefault="0045291C" w:rsidP="0045291C">
            <w:pPr>
              <w:spacing w:after="0" w:line="240" w:lineRule="auto"/>
              <w:rPr>
                <w:rFonts w:cstheme="minorHAnsi"/>
                <w:sz w:val="24"/>
                <w:szCs w:val="24"/>
              </w:rPr>
            </w:pPr>
            <w:r w:rsidRPr="005E424A">
              <w:rPr>
                <w:rFonts w:cstheme="minorHAnsi"/>
                <w:sz w:val="24"/>
                <w:szCs w:val="24"/>
              </w:rPr>
              <w:t xml:space="preserve">Cooperación Sur-Sur:                                          </w:t>
            </w:r>
            <w:r w:rsidRPr="005E424A">
              <w:rPr>
                <w:rFonts w:cstheme="minorHAnsi"/>
                <w:sz w:val="20"/>
                <w:szCs w:val="20"/>
              </w:rPr>
              <w:t>De qué manera se están realizando esfuerzos de cooperación Sur-Sur en el contexto del proyecto? Se están realizando acuerdos, negociaciones o visitas de campo conjuntamente con otros programas o instituciones extranjeras con el objetivo de replicar las experiencias previas experimentadas en otros países o de exportar el conocimiento ejecutado a nivel nacional?</w:t>
            </w:r>
          </w:p>
          <w:p w14:paraId="253481FD" w14:textId="77777777" w:rsidR="0045291C" w:rsidRPr="005E424A" w:rsidRDefault="0045291C" w:rsidP="0045291C">
            <w:pPr>
              <w:spacing w:after="0" w:line="240" w:lineRule="auto"/>
              <w:rPr>
                <w:rFonts w:cstheme="minorHAnsi"/>
                <w:b/>
                <w:bCs/>
                <w:sz w:val="24"/>
                <w:szCs w:val="24"/>
                <w:lang w:val="es-ES"/>
              </w:rPr>
            </w:pPr>
          </w:p>
        </w:tc>
        <w:tc>
          <w:tcPr>
            <w:tcW w:w="2835" w:type="dxa"/>
            <w:shd w:val="clear" w:color="auto" w:fill="auto"/>
          </w:tcPr>
          <w:p w14:paraId="6A6B979B" w14:textId="77777777" w:rsidR="0045291C" w:rsidRPr="005E424A" w:rsidRDefault="0045291C" w:rsidP="0045291C">
            <w:pPr>
              <w:spacing w:after="0" w:line="240" w:lineRule="auto"/>
              <w:contextualSpacing/>
              <w:rPr>
                <w:rFonts w:cstheme="minorHAnsi"/>
                <w:b/>
                <w:bCs/>
                <w:sz w:val="24"/>
                <w:szCs w:val="24"/>
                <w:lang w:val="es-ES"/>
              </w:rPr>
            </w:pPr>
            <w:r w:rsidRPr="005E424A">
              <w:rPr>
                <w:rFonts w:cstheme="minorHAnsi"/>
                <w:b/>
                <w:bCs/>
                <w:sz w:val="24"/>
                <w:szCs w:val="24"/>
                <w:lang w:val="es-ES"/>
              </w:rPr>
              <w:fldChar w:fldCharType="begin">
                <w:ffData>
                  <w:name w:val="Check1"/>
                  <w:enabled/>
                  <w:calcOnExit/>
                  <w:checkBox>
                    <w:sizeAuto/>
                    <w:default w:val="0"/>
                  </w:checkBox>
                </w:ffData>
              </w:fldChar>
            </w:r>
            <w:r w:rsidRPr="005E424A">
              <w:rPr>
                <w:rFonts w:cstheme="minorHAnsi"/>
                <w:b/>
                <w:bCs/>
                <w:sz w:val="24"/>
                <w:szCs w:val="24"/>
                <w:lang w:val="es-ES"/>
              </w:rPr>
              <w:instrText xml:space="preserve"> FORMCHECKBOX </w:instrText>
            </w:r>
            <w:r w:rsidR="008C47C5" w:rsidRPr="005E424A">
              <w:rPr>
                <w:rFonts w:cstheme="minorHAnsi"/>
                <w:b/>
                <w:bCs/>
                <w:sz w:val="24"/>
                <w:szCs w:val="24"/>
                <w:lang w:val="es-ES"/>
              </w:rPr>
            </w:r>
            <w:r w:rsidR="008C47C5" w:rsidRPr="005E424A">
              <w:rPr>
                <w:rFonts w:cstheme="minorHAnsi"/>
                <w:b/>
                <w:bCs/>
                <w:sz w:val="24"/>
                <w:szCs w:val="24"/>
                <w:lang w:val="es-ES"/>
              </w:rPr>
              <w:fldChar w:fldCharType="separate"/>
            </w:r>
            <w:r w:rsidRPr="005E424A">
              <w:rPr>
                <w:rFonts w:cstheme="minorHAnsi"/>
                <w:b/>
                <w:bCs/>
                <w:sz w:val="24"/>
                <w:szCs w:val="24"/>
                <w:lang w:val="es-ES"/>
              </w:rPr>
              <w:fldChar w:fldCharType="end"/>
            </w:r>
            <w:r w:rsidRPr="005E424A">
              <w:rPr>
                <w:rFonts w:cstheme="minorHAnsi"/>
                <w:b/>
                <w:bCs/>
                <w:sz w:val="24"/>
                <w:szCs w:val="24"/>
                <w:lang w:val="es-ES"/>
              </w:rPr>
              <w:t xml:space="preserve"> </w:t>
            </w:r>
            <w:r w:rsidRPr="005E424A">
              <w:rPr>
                <w:rFonts w:cstheme="minorHAnsi"/>
                <w:bCs/>
                <w:sz w:val="24"/>
                <w:szCs w:val="24"/>
                <w:lang w:val="es-ES"/>
              </w:rPr>
              <w:t>No Aplica</w:t>
            </w:r>
          </w:p>
          <w:p w14:paraId="3CA40733" w14:textId="77777777" w:rsidR="0045291C" w:rsidRPr="005E424A" w:rsidRDefault="0045291C" w:rsidP="0045291C">
            <w:pPr>
              <w:spacing w:after="0" w:line="240" w:lineRule="auto"/>
              <w:contextualSpacing/>
              <w:rPr>
                <w:rFonts w:cstheme="minorHAnsi"/>
                <w:bCs/>
                <w:sz w:val="24"/>
                <w:szCs w:val="24"/>
                <w:lang w:val="es-ES"/>
              </w:rPr>
            </w:pPr>
            <w:r w:rsidRPr="005E424A">
              <w:rPr>
                <w:rFonts w:cstheme="minorHAnsi"/>
                <w:b/>
                <w:bCs/>
                <w:sz w:val="24"/>
                <w:szCs w:val="24"/>
                <w:lang w:val="es-ES"/>
              </w:rPr>
              <w:fldChar w:fldCharType="begin">
                <w:ffData>
                  <w:name w:val="Check1"/>
                  <w:enabled/>
                  <w:calcOnExit/>
                  <w:checkBox>
                    <w:sizeAuto/>
                    <w:default w:val="0"/>
                  </w:checkBox>
                </w:ffData>
              </w:fldChar>
            </w:r>
            <w:r w:rsidRPr="005E424A">
              <w:rPr>
                <w:rFonts w:cstheme="minorHAnsi"/>
                <w:b/>
                <w:bCs/>
                <w:sz w:val="24"/>
                <w:szCs w:val="24"/>
                <w:lang w:val="es-ES"/>
              </w:rPr>
              <w:instrText xml:space="preserve"> FORMCHECKBOX </w:instrText>
            </w:r>
            <w:r w:rsidR="008C47C5" w:rsidRPr="005E424A">
              <w:rPr>
                <w:rFonts w:cstheme="minorHAnsi"/>
                <w:b/>
                <w:bCs/>
                <w:sz w:val="24"/>
                <w:szCs w:val="24"/>
                <w:lang w:val="es-ES"/>
              </w:rPr>
            </w:r>
            <w:r w:rsidR="008C47C5" w:rsidRPr="005E424A">
              <w:rPr>
                <w:rFonts w:cstheme="minorHAnsi"/>
                <w:b/>
                <w:bCs/>
                <w:sz w:val="24"/>
                <w:szCs w:val="24"/>
                <w:lang w:val="es-ES"/>
              </w:rPr>
              <w:fldChar w:fldCharType="separate"/>
            </w:r>
            <w:r w:rsidRPr="005E424A">
              <w:rPr>
                <w:rFonts w:cstheme="minorHAnsi"/>
                <w:b/>
                <w:bCs/>
                <w:sz w:val="24"/>
                <w:szCs w:val="24"/>
                <w:lang w:val="es-ES"/>
              </w:rPr>
              <w:fldChar w:fldCharType="end"/>
            </w:r>
            <w:r w:rsidRPr="005E424A">
              <w:rPr>
                <w:rFonts w:cstheme="minorHAnsi"/>
                <w:b/>
                <w:bCs/>
                <w:sz w:val="24"/>
                <w:szCs w:val="24"/>
                <w:lang w:val="es-ES"/>
              </w:rPr>
              <w:t xml:space="preserve"> </w:t>
            </w:r>
            <w:r w:rsidRPr="005E424A">
              <w:rPr>
                <w:rFonts w:cstheme="minorHAnsi"/>
                <w:bCs/>
                <w:sz w:val="24"/>
                <w:szCs w:val="24"/>
                <w:lang w:val="es-ES"/>
              </w:rPr>
              <w:t xml:space="preserve">De manera deficiente </w:t>
            </w:r>
          </w:p>
          <w:p w14:paraId="7BB50CF6" w14:textId="4877E7A9" w:rsidR="0045291C" w:rsidRPr="005E424A" w:rsidRDefault="0045291C" w:rsidP="0045291C">
            <w:pPr>
              <w:spacing w:after="0" w:line="240" w:lineRule="auto"/>
              <w:contextualSpacing/>
              <w:rPr>
                <w:rFonts w:cstheme="minorHAnsi"/>
                <w:bCs/>
                <w:sz w:val="24"/>
                <w:szCs w:val="24"/>
                <w:lang w:val="es-ES"/>
              </w:rPr>
            </w:pPr>
            <w:r w:rsidRPr="005E424A">
              <w:rPr>
                <w:rFonts w:cstheme="minorHAnsi"/>
                <w:b/>
                <w:bCs/>
                <w:sz w:val="24"/>
                <w:szCs w:val="24"/>
                <w:lang w:val="es-ES"/>
              </w:rPr>
              <w:fldChar w:fldCharType="begin">
                <w:ffData>
                  <w:name w:val=""/>
                  <w:enabled/>
                  <w:calcOnExit/>
                  <w:checkBox>
                    <w:sizeAuto/>
                    <w:default w:val="0"/>
                  </w:checkBox>
                </w:ffData>
              </w:fldChar>
            </w:r>
            <w:r w:rsidRPr="005E424A">
              <w:rPr>
                <w:rFonts w:cstheme="minorHAnsi"/>
                <w:b/>
                <w:bCs/>
                <w:sz w:val="24"/>
                <w:szCs w:val="24"/>
                <w:lang w:val="es-ES"/>
              </w:rPr>
              <w:instrText xml:space="preserve"> FORMCHECKBOX </w:instrText>
            </w:r>
            <w:r w:rsidR="008C47C5" w:rsidRPr="005E424A">
              <w:rPr>
                <w:rFonts w:cstheme="minorHAnsi"/>
                <w:b/>
                <w:bCs/>
                <w:sz w:val="24"/>
                <w:szCs w:val="24"/>
                <w:lang w:val="es-ES"/>
              </w:rPr>
            </w:r>
            <w:r w:rsidR="008C47C5" w:rsidRPr="005E424A">
              <w:rPr>
                <w:rFonts w:cstheme="minorHAnsi"/>
                <w:b/>
                <w:bCs/>
                <w:sz w:val="24"/>
                <w:szCs w:val="24"/>
                <w:lang w:val="es-ES"/>
              </w:rPr>
              <w:fldChar w:fldCharType="separate"/>
            </w:r>
            <w:r w:rsidRPr="005E424A">
              <w:rPr>
                <w:rFonts w:cstheme="minorHAnsi"/>
                <w:b/>
                <w:bCs/>
                <w:sz w:val="24"/>
                <w:szCs w:val="24"/>
                <w:lang w:val="es-ES"/>
              </w:rPr>
              <w:fldChar w:fldCharType="end"/>
            </w:r>
            <w:r w:rsidRPr="005E424A">
              <w:rPr>
                <w:rFonts w:cstheme="minorHAnsi"/>
                <w:b/>
                <w:bCs/>
                <w:sz w:val="24"/>
                <w:szCs w:val="24"/>
                <w:lang w:val="es-ES"/>
              </w:rPr>
              <w:t xml:space="preserve"> </w:t>
            </w:r>
            <w:r w:rsidRPr="005E424A">
              <w:rPr>
                <w:rFonts w:cstheme="minorHAnsi"/>
                <w:bCs/>
                <w:sz w:val="24"/>
                <w:szCs w:val="24"/>
                <w:lang w:val="es-ES"/>
              </w:rPr>
              <w:t>Medianamente</w:t>
            </w:r>
          </w:p>
          <w:p w14:paraId="6BBF269C" w14:textId="17BCC694" w:rsidR="0045291C" w:rsidRPr="005E424A" w:rsidRDefault="0045291C" w:rsidP="0045291C">
            <w:pPr>
              <w:spacing w:after="0" w:line="240" w:lineRule="auto"/>
              <w:rPr>
                <w:rFonts w:cstheme="minorHAnsi"/>
                <w:b/>
                <w:bCs/>
                <w:sz w:val="24"/>
                <w:szCs w:val="24"/>
                <w:lang w:val="es-ES"/>
              </w:rPr>
            </w:pPr>
            <w:r w:rsidRPr="005E424A">
              <w:rPr>
                <w:rFonts w:cstheme="minorHAnsi"/>
                <w:b/>
                <w:bCs/>
                <w:sz w:val="24"/>
                <w:szCs w:val="24"/>
                <w:lang w:val="es-ES"/>
              </w:rPr>
              <w:fldChar w:fldCharType="begin">
                <w:ffData>
                  <w:name w:val=""/>
                  <w:enabled/>
                  <w:calcOnExit/>
                  <w:checkBox>
                    <w:sizeAuto/>
                    <w:default w:val="1"/>
                  </w:checkBox>
                </w:ffData>
              </w:fldChar>
            </w:r>
            <w:r w:rsidRPr="005E424A">
              <w:rPr>
                <w:rFonts w:cstheme="minorHAnsi"/>
                <w:b/>
                <w:bCs/>
                <w:sz w:val="24"/>
                <w:szCs w:val="24"/>
                <w:lang w:val="es-ES"/>
              </w:rPr>
              <w:instrText xml:space="preserve"> FORMCHECKBOX </w:instrText>
            </w:r>
            <w:r w:rsidR="008C47C5" w:rsidRPr="005E424A">
              <w:rPr>
                <w:rFonts w:cstheme="minorHAnsi"/>
                <w:b/>
                <w:bCs/>
                <w:sz w:val="24"/>
                <w:szCs w:val="24"/>
                <w:lang w:val="es-ES"/>
              </w:rPr>
            </w:r>
            <w:r w:rsidR="008C47C5" w:rsidRPr="005E424A">
              <w:rPr>
                <w:rFonts w:cstheme="minorHAnsi"/>
                <w:b/>
                <w:bCs/>
                <w:sz w:val="24"/>
                <w:szCs w:val="24"/>
                <w:lang w:val="es-ES"/>
              </w:rPr>
              <w:fldChar w:fldCharType="separate"/>
            </w:r>
            <w:r w:rsidRPr="005E424A">
              <w:rPr>
                <w:rFonts w:cstheme="minorHAnsi"/>
                <w:b/>
                <w:bCs/>
                <w:sz w:val="24"/>
                <w:szCs w:val="24"/>
                <w:lang w:val="es-ES"/>
              </w:rPr>
              <w:fldChar w:fldCharType="end"/>
            </w:r>
            <w:r w:rsidRPr="005E424A">
              <w:rPr>
                <w:rFonts w:cstheme="minorHAnsi"/>
                <w:b/>
                <w:bCs/>
                <w:sz w:val="24"/>
                <w:szCs w:val="24"/>
                <w:lang w:val="es-ES"/>
              </w:rPr>
              <w:t xml:space="preserve"> </w:t>
            </w:r>
            <w:r w:rsidRPr="005E424A">
              <w:rPr>
                <w:rFonts w:cstheme="minorHAnsi"/>
                <w:bCs/>
                <w:sz w:val="24"/>
                <w:szCs w:val="24"/>
                <w:lang w:val="es-ES"/>
              </w:rPr>
              <w:t>Significativamente</w:t>
            </w:r>
          </w:p>
        </w:tc>
        <w:tc>
          <w:tcPr>
            <w:tcW w:w="2268" w:type="dxa"/>
            <w:shd w:val="clear" w:color="auto" w:fill="auto"/>
          </w:tcPr>
          <w:p w14:paraId="1F392895" w14:textId="09C5196F" w:rsidR="0045291C" w:rsidRPr="005E424A" w:rsidRDefault="0045291C" w:rsidP="0045291C">
            <w:pPr>
              <w:spacing w:after="0" w:line="240" w:lineRule="auto"/>
              <w:rPr>
                <w:rFonts w:cstheme="minorHAnsi"/>
                <w:b/>
                <w:bCs/>
                <w:sz w:val="24"/>
                <w:szCs w:val="24"/>
                <w:lang w:val="es-ES"/>
              </w:rPr>
            </w:pPr>
            <w:r w:rsidRPr="005E424A">
              <w:rPr>
                <w:rFonts w:cstheme="minorHAnsi"/>
                <w:sz w:val="20"/>
                <w:szCs w:val="20"/>
              </w:rPr>
              <w:t xml:space="preserve">El proyecto cuenta con un fuerte componente de intervención regional, que vincula experiencias de los distintos países que hacen parte del Sello de Igualdad de Género en las </w:t>
            </w:r>
            <w:r w:rsidR="00C41DB0">
              <w:rPr>
                <w:rFonts w:cstheme="minorHAnsi"/>
                <w:sz w:val="20"/>
                <w:szCs w:val="20"/>
              </w:rPr>
              <w:t>Instituciones Públicas.</w:t>
            </w:r>
          </w:p>
        </w:tc>
      </w:tr>
      <w:tr w:rsidR="0045291C" w:rsidRPr="005E424A" w14:paraId="21989164" w14:textId="77777777" w:rsidTr="00AE6DD9">
        <w:trPr>
          <w:trHeight w:val="1129"/>
        </w:trPr>
        <w:tc>
          <w:tcPr>
            <w:tcW w:w="4821" w:type="dxa"/>
            <w:shd w:val="clear" w:color="auto" w:fill="auto"/>
          </w:tcPr>
          <w:p w14:paraId="3B5DDBCE" w14:textId="77777777" w:rsidR="0045291C" w:rsidRPr="005E424A" w:rsidRDefault="0045291C" w:rsidP="0045291C">
            <w:pPr>
              <w:spacing w:after="0" w:line="240" w:lineRule="auto"/>
              <w:rPr>
                <w:rFonts w:cstheme="minorHAnsi"/>
                <w:sz w:val="24"/>
                <w:szCs w:val="24"/>
              </w:rPr>
            </w:pPr>
            <w:r w:rsidRPr="005E424A">
              <w:rPr>
                <w:rFonts w:cstheme="minorHAnsi"/>
                <w:sz w:val="24"/>
                <w:szCs w:val="24"/>
              </w:rPr>
              <w:t xml:space="preserve">Desarrollo de Capacidades:                             </w:t>
            </w:r>
            <w:r w:rsidRPr="005E424A">
              <w:rPr>
                <w:rFonts w:cstheme="minorHAnsi"/>
                <w:sz w:val="20"/>
                <w:szCs w:val="20"/>
              </w:rPr>
              <w:t>Que tipo de capacidades ha ayudado a desarrollar el proyecto?</w:t>
            </w:r>
          </w:p>
        </w:tc>
        <w:tc>
          <w:tcPr>
            <w:tcW w:w="2835" w:type="dxa"/>
            <w:shd w:val="clear" w:color="auto" w:fill="auto"/>
          </w:tcPr>
          <w:p w14:paraId="1AC63EFC" w14:textId="35981202" w:rsidR="0045291C" w:rsidRPr="005E424A" w:rsidRDefault="0045291C" w:rsidP="0045291C">
            <w:pPr>
              <w:spacing w:after="0" w:line="240" w:lineRule="auto"/>
              <w:rPr>
                <w:rFonts w:cstheme="minorHAnsi"/>
                <w:b/>
                <w:bCs/>
                <w:sz w:val="24"/>
                <w:szCs w:val="24"/>
                <w:lang w:val="es-ES"/>
              </w:rPr>
            </w:pPr>
            <w:r w:rsidRPr="005E424A">
              <w:rPr>
                <w:rFonts w:cstheme="minorHAnsi"/>
                <w:bCs/>
                <w:sz w:val="24"/>
                <w:szCs w:val="24"/>
                <w:lang w:val="es-ES"/>
              </w:rPr>
              <w:fldChar w:fldCharType="begin">
                <w:ffData>
                  <w:name w:val=""/>
                  <w:enabled/>
                  <w:calcOnExit/>
                  <w:checkBox>
                    <w:sizeAuto/>
                    <w:default w:val="1"/>
                  </w:checkBox>
                </w:ffData>
              </w:fldChar>
            </w:r>
            <w:r w:rsidRPr="005E424A">
              <w:rPr>
                <w:rFonts w:cstheme="minorHAnsi"/>
                <w:bCs/>
                <w:sz w:val="24"/>
                <w:szCs w:val="24"/>
                <w:lang w:val="es-ES"/>
              </w:rPr>
              <w:instrText xml:space="preserve"> FORMCHECKBOX </w:instrText>
            </w:r>
            <w:r w:rsidR="008C47C5" w:rsidRPr="005E424A">
              <w:rPr>
                <w:rFonts w:cstheme="minorHAnsi"/>
                <w:bCs/>
                <w:sz w:val="24"/>
                <w:szCs w:val="24"/>
                <w:lang w:val="es-ES"/>
              </w:rPr>
            </w:r>
            <w:r w:rsidR="008C47C5" w:rsidRPr="005E424A">
              <w:rPr>
                <w:rFonts w:cstheme="minorHAnsi"/>
                <w:bCs/>
                <w:sz w:val="24"/>
                <w:szCs w:val="24"/>
                <w:lang w:val="es-ES"/>
              </w:rPr>
              <w:fldChar w:fldCharType="separate"/>
            </w:r>
            <w:r w:rsidRPr="005E424A">
              <w:rPr>
                <w:rFonts w:cstheme="minorHAnsi"/>
                <w:bCs/>
                <w:sz w:val="24"/>
                <w:szCs w:val="24"/>
                <w:lang w:val="es-ES"/>
              </w:rPr>
              <w:fldChar w:fldCharType="end"/>
            </w:r>
            <w:r w:rsidRPr="005E424A">
              <w:rPr>
                <w:rFonts w:cstheme="minorHAnsi"/>
                <w:bCs/>
                <w:sz w:val="24"/>
                <w:szCs w:val="24"/>
                <w:lang w:val="es-ES"/>
              </w:rPr>
              <w:t xml:space="preserve">  Acuerdos institucionales                </w:t>
            </w:r>
            <w:r w:rsidRPr="005E424A">
              <w:rPr>
                <w:rFonts w:cstheme="minorHAnsi"/>
                <w:bCs/>
                <w:sz w:val="24"/>
                <w:szCs w:val="24"/>
                <w:lang w:val="es-ES"/>
              </w:rPr>
              <w:fldChar w:fldCharType="begin">
                <w:ffData>
                  <w:name w:val="Check1"/>
                  <w:enabled/>
                  <w:calcOnExit/>
                  <w:checkBox>
                    <w:sizeAuto/>
                    <w:default w:val="0"/>
                  </w:checkBox>
                </w:ffData>
              </w:fldChar>
            </w:r>
            <w:r w:rsidRPr="005E424A">
              <w:rPr>
                <w:rFonts w:cstheme="minorHAnsi"/>
                <w:bCs/>
                <w:sz w:val="24"/>
                <w:szCs w:val="24"/>
                <w:lang w:val="es-ES"/>
              </w:rPr>
              <w:instrText xml:space="preserve"> FORMCHECKBOX </w:instrText>
            </w:r>
            <w:r w:rsidR="008C47C5" w:rsidRPr="005E424A">
              <w:rPr>
                <w:rFonts w:cstheme="minorHAnsi"/>
                <w:bCs/>
                <w:sz w:val="24"/>
                <w:szCs w:val="24"/>
                <w:lang w:val="es-ES"/>
              </w:rPr>
            </w:r>
            <w:r w:rsidR="008C47C5" w:rsidRPr="005E424A">
              <w:rPr>
                <w:rFonts w:cstheme="minorHAnsi"/>
                <w:bCs/>
                <w:sz w:val="24"/>
                <w:szCs w:val="24"/>
                <w:lang w:val="es-ES"/>
              </w:rPr>
              <w:fldChar w:fldCharType="separate"/>
            </w:r>
            <w:r w:rsidRPr="005E424A">
              <w:rPr>
                <w:rFonts w:cstheme="minorHAnsi"/>
                <w:bCs/>
                <w:sz w:val="24"/>
                <w:szCs w:val="24"/>
                <w:lang w:val="es-ES"/>
              </w:rPr>
              <w:fldChar w:fldCharType="end"/>
            </w:r>
            <w:r w:rsidRPr="005E424A">
              <w:rPr>
                <w:rFonts w:cstheme="minorHAnsi"/>
                <w:bCs/>
                <w:sz w:val="24"/>
                <w:szCs w:val="24"/>
                <w:lang w:val="es-ES"/>
              </w:rPr>
              <w:t xml:space="preserve">  Liderazgo                                             </w:t>
            </w:r>
            <w:r w:rsidRPr="005E424A">
              <w:rPr>
                <w:rFonts w:cstheme="minorHAnsi"/>
                <w:bCs/>
                <w:sz w:val="24"/>
                <w:szCs w:val="24"/>
                <w:lang w:val="es-ES"/>
              </w:rPr>
              <w:fldChar w:fldCharType="begin">
                <w:ffData>
                  <w:name w:val=""/>
                  <w:enabled/>
                  <w:calcOnExit/>
                  <w:checkBox>
                    <w:sizeAuto/>
                    <w:default w:val="1"/>
                  </w:checkBox>
                </w:ffData>
              </w:fldChar>
            </w:r>
            <w:r w:rsidRPr="005E424A">
              <w:rPr>
                <w:rFonts w:cstheme="minorHAnsi"/>
                <w:bCs/>
                <w:sz w:val="24"/>
                <w:szCs w:val="24"/>
                <w:lang w:val="es-ES"/>
              </w:rPr>
              <w:instrText xml:space="preserve"> FORMCHECKBOX </w:instrText>
            </w:r>
            <w:r w:rsidR="008C47C5" w:rsidRPr="005E424A">
              <w:rPr>
                <w:rFonts w:cstheme="minorHAnsi"/>
                <w:bCs/>
                <w:sz w:val="24"/>
                <w:szCs w:val="24"/>
                <w:lang w:val="es-ES"/>
              </w:rPr>
            </w:r>
            <w:r w:rsidR="008C47C5" w:rsidRPr="005E424A">
              <w:rPr>
                <w:rFonts w:cstheme="minorHAnsi"/>
                <w:bCs/>
                <w:sz w:val="24"/>
                <w:szCs w:val="24"/>
                <w:lang w:val="es-ES"/>
              </w:rPr>
              <w:fldChar w:fldCharType="separate"/>
            </w:r>
            <w:r w:rsidRPr="005E424A">
              <w:rPr>
                <w:rFonts w:cstheme="minorHAnsi"/>
                <w:bCs/>
                <w:sz w:val="24"/>
                <w:szCs w:val="24"/>
                <w:lang w:val="es-ES"/>
              </w:rPr>
              <w:fldChar w:fldCharType="end"/>
            </w:r>
            <w:r w:rsidRPr="005E424A">
              <w:rPr>
                <w:rFonts w:cstheme="minorHAnsi"/>
                <w:bCs/>
                <w:sz w:val="24"/>
                <w:szCs w:val="24"/>
                <w:lang w:val="es-ES"/>
              </w:rPr>
              <w:t xml:space="preserve">  Conocimiento                                    </w:t>
            </w:r>
            <w:r w:rsidRPr="005E424A">
              <w:rPr>
                <w:rFonts w:cstheme="minorHAnsi"/>
                <w:bCs/>
                <w:sz w:val="24"/>
                <w:szCs w:val="24"/>
                <w:lang w:val="es-ES"/>
              </w:rPr>
              <w:fldChar w:fldCharType="begin">
                <w:ffData>
                  <w:name w:val="Check1"/>
                  <w:enabled/>
                  <w:calcOnExit/>
                  <w:checkBox>
                    <w:sizeAuto/>
                    <w:default w:val="0"/>
                  </w:checkBox>
                </w:ffData>
              </w:fldChar>
            </w:r>
            <w:r w:rsidRPr="005E424A">
              <w:rPr>
                <w:rFonts w:cstheme="minorHAnsi"/>
                <w:bCs/>
                <w:sz w:val="24"/>
                <w:szCs w:val="24"/>
                <w:lang w:val="es-ES"/>
              </w:rPr>
              <w:instrText xml:space="preserve"> FORMCHECKBOX </w:instrText>
            </w:r>
            <w:r w:rsidR="008C47C5" w:rsidRPr="005E424A">
              <w:rPr>
                <w:rFonts w:cstheme="minorHAnsi"/>
                <w:bCs/>
                <w:sz w:val="24"/>
                <w:szCs w:val="24"/>
                <w:lang w:val="es-ES"/>
              </w:rPr>
            </w:r>
            <w:r w:rsidR="008C47C5" w:rsidRPr="005E424A">
              <w:rPr>
                <w:rFonts w:cstheme="minorHAnsi"/>
                <w:bCs/>
                <w:sz w:val="24"/>
                <w:szCs w:val="24"/>
                <w:lang w:val="es-ES"/>
              </w:rPr>
              <w:fldChar w:fldCharType="separate"/>
            </w:r>
            <w:r w:rsidRPr="005E424A">
              <w:rPr>
                <w:rFonts w:cstheme="minorHAnsi"/>
                <w:bCs/>
                <w:sz w:val="24"/>
                <w:szCs w:val="24"/>
                <w:lang w:val="es-ES"/>
              </w:rPr>
              <w:fldChar w:fldCharType="end"/>
            </w:r>
            <w:r w:rsidRPr="005E424A">
              <w:rPr>
                <w:rFonts w:cstheme="minorHAnsi"/>
                <w:bCs/>
                <w:sz w:val="24"/>
                <w:szCs w:val="24"/>
                <w:lang w:val="es-ES"/>
              </w:rPr>
              <w:t xml:space="preserve">  Rendición de cuentas</w:t>
            </w:r>
          </w:p>
        </w:tc>
        <w:tc>
          <w:tcPr>
            <w:tcW w:w="2268" w:type="dxa"/>
            <w:shd w:val="clear" w:color="auto" w:fill="auto"/>
          </w:tcPr>
          <w:p w14:paraId="426B1885" w14:textId="45BCFDFD" w:rsidR="0045291C" w:rsidRPr="005E424A" w:rsidRDefault="0045291C" w:rsidP="0045291C">
            <w:pPr>
              <w:spacing w:after="0" w:line="240" w:lineRule="auto"/>
              <w:rPr>
                <w:rFonts w:cstheme="minorHAnsi"/>
                <w:sz w:val="20"/>
                <w:szCs w:val="20"/>
              </w:rPr>
            </w:pPr>
            <w:r w:rsidRPr="005E424A">
              <w:rPr>
                <w:rFonts w:cstheme="minorHAnsi"/>
                <w:sz w:val="20"/>
                <w:szCs w:val="20"/>
              </w:rPr>
              <w:t>El proyecto cuenta con distintos acuerdos institucionales</w:t>
            </w:r>
            <w:r w:rsidR="00C41DB0">
              <w:rPr>
                <w:rFonts w:cstheme="minorHAnsi"/>
                <w:sz w:val="20"/>
                <w:szCs w:val="20"/>
              </w:rPr>
              <w:t xml:space="preserve">, asimismo, </w:t>
            </w:r>
            <w:r w:rsidRPr="005E424A">
              <w:rPr>
                <w:rFonts w:cstheme="minorHAnsi"/>
                <w:sz w:val="20"/>
                <w:szCs w:val="20"/>
              </w:rPr>
              <w:t>se realizan talleres de diversos niveles para todas las empresas que participan y han participado del proceso del sello.</w:t>
            </w:r>
          </w:p>
        </w:tc>
      </w:tr>
    </w:tbl>
    <w:p w14:paraId="750E7275" w14:textId="77777777" w:rsidR="00323750" w:rsidRPr="005E424A" w:rsidRDefault="00323750" w:rsidP="00323750">
      <w:pPr>
        <w:spacing w:after="0" w:line="240" w:lineRule="auto"/>
        <w:rPr>
          <w:rFonts w:cstheme="minorHAnsi"/>
          <w:b/>
          <w:bCs/>
          <w:sz w:val="24"/>
          <w:szCs w:val="24"/>
          <w:lang w:val="es-ES"/>
        </w:rPr>
      </w:pPr>
    </w:p>
    <w:p w14:paraId="4649D722" w14:textId="77777777" w:rsidR="000131AF" w:rsidRPr="005E424A" w:rsidRDefault="000131AF" w:rsidP="000131AF">
      <w:pPr>
        <w:tabs>
          <w:tab w:val="left" w:pos="4680"/>
        </w:tabs>
        <w:rPr>
          <w:rFonts w:cstheme="minorHAnsi"/>
          <w:b/>
          <w:bCs/>
          <w:sz w:val="24"/>
          <w:szCs w:val="24"/>
          <w:lang w:val="es-ES"/>
        </w:rPr>
      </w:pPr>
    </w:p>
    <w:sectPr w:rsidR="000131AF" w:rsidRPr="005E424A" w:rsidSect="003C5DD4">
      <w:footerReference w:type="default" r:id="rId12"/>
      <w:pgSz w:w="12240" w:h="15840"/>
      <w:pgMar w:top="709" w:right="1041" w:bottom="993" w:left="156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3F97" w14:textId="77777777" w:rsidR="008C47C5" w:rsidRDefault="008C47C5" w:rsidP="00F8549D">
      <w:pPr>
        <w:spacing w:after="0" w:line="240" w:lineRule="auto"/>
      </w:pPr>
      <w:r>
        <w:separator/>
      </w:r>
    </w:p>
  </w:endnote>
  <w:endnote w:type="continuationSeparator" w:id="0">
    <w:p w14:paraId="7BB219C1" w14:textId="77777777" w:rsidR="008C47C5" w:rsidRDefault="008C47C5" w:rsidP="00F8549D">
      <w:pPr>
        <w:spacing w:after="0" w:line="240" w:lineRule="auto"/>
      </w:pPr>
      <w:r>
        <w:continuationSeparator/>
      </w:r>
    </w:p>
  </w:endnote>
  <w:endnote w:type="continuationNotice" w:id="1">
    <w:p w14:paraId="72FA0584" w14:textId="77777777" w:rsidR="008C47C5" w:rsidRDefault="008C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59052"/>
      <w:docPartObj>
        <w:docPartGallery w:val="Page Numbers (Bottom of Page)"/>
        <w:docPartUnique/>
      </w:docPartObj>
    </w:sdtPr>
    <w:sdtContent>
      <w:p w14:paraId="7D9A802D" w14:textId="77777777" w:rsidR="004C5ED4" w:rsidRDefault="000E482C">
        <w:pPr>
          <w:pStyle w:val="Footer"/>
          <w:jc w:val="right"/>
        </w:pPr>
        <w:r>
          <w:fldChar w:fldCharType="begin"/>
        </w:r>
        <w:r>
          <w:instrText xml:space="preserve"> PAGE   \* MERGEFORMAT </w:instrText>
        </w:r>
        <w:r>
          <w:fldChar w:fldCharType="separate"/>
        </w:r>
        <w:r w:rsidR="001A10FC">
          <w:rPr>
            <w:noProof/>
          </w:rPr>
          <w:t>2</w:t>
        </w:r>
        <w:r>
          <w:rPr>
            <w:noProof/>
          </w:rPr>
          <w:fldChar w:fldCharType="end"/>
        </w:r>
      </w:p>
    </w:sdtContent>
  </w:sdt>
  <w:p w14:paraId="2B3431D0" w14:textId="77777777" w:rsidR="004C5ED4" w:rsidRDefault="004C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4B82" w14:textId="77777777" w:rsidR="008C47C5" w:rsidRDefault="008C47C5" w:rsidP="00F8549D">
      <w:pPr>
        <w:spacing w:after="0" w:line="240" w:lineRule="auto"/>
      </w:pPr>
      <w:r>
        <w:separator/>
      </w:r>
    </w:p>
  </w:footnote>
  <w:footnote w:type="continuationSeparator" w:id="0">
    <w:p w14:paraId="7F1D3EC2" w14:textId="77777777" w:rsidR="008C47C5" w:rsidRDefault="008C47C5" w:rsidP="00F8549D">
      <w:pPr>
        <w:spacing w:after="0" w:line="240" w:lineRule="auto"/>
      </w:pPr>
      <w:r>
        <w:continuationSeparator/>
      </w:r>
    </w:p>
  </w:footnote>
  <w:footnote w:type="continuationNotice" w:id="1">
    <w:p w14:paraId="5C72D894" w14:textId="77777777" w:rsidR="008C47C5" w:rsidRDefault="008C47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47"/>
    <w:multiLevelType w:val="hybridMultilevel"/>
    <w:tmpl w:val="F6A0E2D8"/>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EFD100C"/>
    <w:multiLevelType w:val="hybridMultilevel"/>
    <w:tmpl w:val="81B8100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7C30400"/>
    <w:multiLevelType w:val="hybridMultilevel"/>
    <w:tmpl w:val="589A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10"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4D410A8D"/>
    <w:multiLevelType w:val="hybridMultilevel"/>
    <w:tmpl w:val="1F4C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6"/>
  </w:num>
  <w:num w:numId="5">
    <w:abstractNumId w:val="10"/>
  </w:num>
  <w:num w:numId="6">
    <w:abstractNumId w:val="14"/>
  </w:num>
  <w:num w:numId="7">
    <w:abstractNumId w:val="12"/>
  </w:num>
  <w:num w:numId="8">
    <w:abstractNumId w:val="13"/>
  </w:num>
  <w:num w:numId="9">
    <w:abstractNumId w:val="7"/>
  </w:num>
  <w:num w:numId="10">
    <w:abstractNumId w:val="3"/>
  </w:num>
  <w:num w:numId="11">
    <w:abstractNumId w:val="9"/>
  </w:num>
  <w:num w:numId="12">
    <w:abstractNumId w:val="0"/>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3A"/>
    <w:rsid w:val="0000539D"/>
    <w:rsid w:val="00011208"/>
    <w:rsid w:val="000131AF"/>
    <w:rsid w:val="000220A3"/>
    <w:rsid w:val="0002322A"/>
    <w:rsid w:val="00023E7A"/>
    <w:rsid w:val="000413FE"/>
    <w:rsid w:val="00043D85"/>
    <w:rsid w:val="0004415B"/>
    <w:rsid w:val="0005054E"/>
    <w:rsid w:val="00056782"/>
    <w:rsid w:val="0007605C"/>
    <w:rsid w:val="00082FFF"/>
    <w:rsid w:val="00083E09"/>
    <w:rsid w:val="00087F4E"/>
    <w:rsid w:val="000A00B9"/>
    <w:rsid w:val="000A1AD8"/>
    <w:rsid w:val="000A2DFD"/>
    <w:rsid w:val="000B7429"/>
    <w:rsid w:val="000C1353"/>
    <w:rsid w:val="000C2D76"/>
    <w:rsid w:val="000C4FDB"/>
    <w:rsid w:val="000D26C4"/>
    <w:rsid w:val="000D48A6"/>
    <w:rsid w:val="000D5857"/>
    <w:rsid w:val="000D63EF"/>
    <w:rsid w:val="000E11DE"/>
    <w:rsid w:val="000E482C"/>
    <w:rsid w:val="000E55AE"/>
    <w:rsid w:val="000E7626"/>
    <w:rsid w:val="001126D2"/>
    <w:rsid w:val="001162D0"/>
    <w:rsid w:val="001379CB"/>
    <w:rsid w:val="0015481D"/>
    <w:rsid w:val="00163449"/>
    <w:rsid w:val="00163FAC"/>
    <w:rsid w:val="00170071"/>
    <w:rsid w:val="00173747"/>
    <w:rsid w:val="00196A93"/>
    <w:rsid w:val="001A10FC"/>
    <w:rsid w:val="001B0C3C"/>
    <w:rsid w:val="001C6977"/>
    <w:rsid w:val="001D0CC8"/>
    <w:rsid w:val="001E3463"/>
    <w:rsid w:val="001E4AF4"/>
    <w:rsid w:val="00200725"/>
    <w:rsid w:val="0022033B"/>
    <w:rsid w:val="002227DB"/>
    <w:rsid w:val="00240199"/>
    <w:rsid w:val="00241F4F"/>
    <w:rsid w:val="00260A5B"/>
    <w:rsid w:val="0027310C"/>
    <w:rsid w:val="002861A2"/>
    <w:rsid w:val="002950B8"/>
    <w:rsid w:val="00295CB6"/>
    <w:rsid w:val="002C4C43"/>
    <w:rsid w:val="002E202E"/>
    <w:rsid w:val="002F0CA2"/>
    <w:rsid w:val="002F105F"/>
    <w:rsid w:val="002F3C9A"/>
    <w:rsid w:val="002F60A1"/>
    <w:rsid w:val="00307F57"/>
    <w:rsid w:val="00316373"/>
    <w:rsid w:val="003178AE"/>
    <w:rsid w:val="00323750"/>
    <w:rsid w:val="0033503F"/>
    <w:rsid w:val="00337156"/>
    <w:rsid w:val="00342485"/>
    <w:rsid w:val="00342D44"/>
    <w:rsid w:val="003430A7"/>
    <w:rsid w:val="003452E1"/>
    <w:rsid w:val="00352774"/>
    <w:rsid w:val="003621BF"/>
    <w:rsid w:val="003714DB"/>
    <w:rsid w:val="00372F0F"/>
    <w:rsid w:val="00373861"/>
    <w:rsid w:val="00374013"/>
    <w:rsid w:val="003778AC"/>
    <w:rsid w:val="003819BF"/>
    <w:rsid w:val="0038265F"/>
    <w:rsid w:val="00385C59"/>
    <w:rsid w:val="00393180"/>
    <w:rsid w:val="003A30AA"/>
    <w:rsid w:val="003A39C0"/>
    <w:rsid w:val="003A4536"/>
    <w:rsid w:val="003B193A"/>
    <w:rsid w:val="003B4ACA"/>
    <w:rsid w:val="003B5358"/>
    <w:rsid w:val="003B672D"/>
    <w:rsid w:val="003B67A9"/>
    <w:rsid w:val="003C5CA7"/>
    <w:rsid w:val="003C5DD4"/>
    <w:rsid w:val="003C5F4B"/>
    <w:rsid w:val="003D60B1"/>
    <w:rsid w:val="003D6C79"/>
    <w:rsid w:val="00400F54"/>
    <w:rsid w:val="004102C6"/>
    <w:rsid w:val="0043703A"/>
    <w:rsid w:val="0045291C"/>
    <w:rsid w:val="0048397A"/>
    <w:rsid w:val="00485365"/>
    <w:rsid w:val="004909D1"/>
    <w:rsid w:val="00494159"/>
    <w:rsid w:val="004A1B86"/>
    <w:rsid w:val="004A5CBE"/>
    <w:rsid w:val="004C0A9D"/>
    <w:rsid w:val="004C3419"/>
    <w:rsid w:val="004C5B35"/>
    <w:rsid w:val="004C5ED4"/>
    <w:rsid w:val="004D48FA"/>
    <w:rsid w:val="004D554D"/>
    <w:rsid w:val="004D7687"/>
    <w:rsid w:val="004F02F0"/>
    <w:rsid w:val="004F4164"/>
    <w:rsid w:val="004F7826"/>
    <w:rsid w:val="00510B40"/>
    <w:rsid w:val="00516124"/>
    <w:rsid w:val="00516290"/>
    <w:rsid w:val="00533A1A"/>
    <w:rsid w:val="0053474E"/>
    <w:rsid w:val="00555DAA"/>
    <w:rsid w:val="00571314"/>
    <w:rsid w:val="005776C6"/>
    <w:rsid w:val="005779FF"/>
    <w:rsid w:val="0058334A"/>
    <w:rsid w:val="00593B82"/>
    <w:rsid w:val="005962F0"/>
    <w:rsid w:val="005B0732"/>
    <w:rsid w:val="005C6C8C"/>
    <w:rsid w:val="005C78B8"/>
    <w:rsid w:val="005D352B"/>
    <w:rsid w:val="005D64AB"/>
    <w:rsid w:val="005E424A"/>
    <w:rsid w:val="005F2C12"/>
    <w:rsid w:val="005F4A92"/>
    <w:rsid w:val="005F4DF1"/>
    <w:rsid w:val="00607878"/>
    <w:rsid w:val="00612ACA"/>
    <w:rsid w:val="00633879"/>
    <w:rsid w:val="00635A34"/>
    <w:rsid w:val="00642A10"/>
    <w:rsid w:val="0065155F"/>
    <w:rsid w:val="00654137"/>
    <w:rsid w:val="00662113"/>
    <w:rsid w:val="00672295"/>
    <w:rsid w:val="006737C0"/>
    <w:rsid w:val="00674B59"/>
    <w:rsid w:val="00677D91"/>
    <w:rsid w:val="00680D27"/>
    <w:rsid w:val="006A3D2C"/>
    <w:rsid w:val="006B5E57"/>
    <w:rsid w:val="006D4D79"/>
    <w:rsid w:val="006D5DE6"/>
    <w:rsid w:val="006F18DC"/>
    <w:rsid w:val="006F2537"/>
    <w:rsid w:val="006F48D6"/>
    <w:rsid w:val="006F5BC8"/>
    <w:rsid w:val="00711C2D"/>
    <w:rsid w:val="00715B33"/>
    <w:rsid w:val="00717632"/>
    <w:rsid w:val="00725BB8"/>
    <w:rsid w:val="00730FD4"/>
    <w:rsid w:val="00730FE5"/>
    <w:rsid w:val="00733E90"/>
    <w:rsid w:val="00743D54"/>
    <w:rsid w:val="00750AF6"/>
    <w:rsid w:val="00762BA6"/>
    <w:rsid w:val="0077398D"/>
    <w:rsid w:val="00790B12"/>
    <w:rsid w:val="0079490B"/>
    <w:rsid w:val="007966D3"/>
    <w:rsid w:val="007A070B"/>
    <w:rsid w:val="007A444E"/>
    <w:rsid w:val="007A5336"/>
    <w:rsid w:val="007B3676"/>
    <w:rsid w:val="007C3C57"/>
    <w:rsid w:val="007D1A12"/>
    <w:rsid w:val="007D3677"/>
    <w:rsid w:val="007D716F"/>
    <w:rsid w:val="00800A8D"/>
    <w:rsid w:val="008121F8"/>
    <w:rsid w:val="008127EE"/>
    <w:rsid w:val="00827B8D"/>
    <w:rsid w:val="00843294"/>
    <w:rsid w:val="008520FE"/>
    <w:rsid w:val="008604C6"/>
    <w:rsid w:val="008654FF"/>
    <w:rsid w:val="008759F2"/>
    <w:rsid w:val="0087782E"/>
    <w:rsid w:val="008811C4"/>
    <w:rsid w:val="008956CF"/>
    <w:rsid w:val="008A2C60"/>
    <w:rsid w:val="008A3DB3"/>
    <w:rsid w:val="008C47C5"/>
    <w:rsid w:val="008C5879"/>
    <w:rsid w:val="008D1061"/>
    <w:rsid w:val="008E0DF0"/>
    <w:rsid w:val="008E1B45"/>
    <w:rsid w:val="008E201F"/>
    <w:rsid w:val="008F1D9D"/>
    <w:rsid w:val="008F268C"/>
    <w:rsid w:val="008F7205"/>
    <w:rsid w:val="009027EA"/>
    <w:rsid w:val="00905669"/>
    <w:rsid w:val="00911721"/>
    <w:rsid w:val="00916E4D"/>
    <w:rsid w:val="00920307"/>
    <w:rsid w:val="009252AE"/>
    <w:rsid w:val="009263D0"/>
    <w:rsid w:val="00927F8D"/>
    <w:rsid w:val="0093275B"/>
    <w:rsid w:val="00946D05"/>
    <w:rsid w:val="0095519E"/>
    <w:rsid w:val="009647F2"/>
    <w:rsid w:val="00970700"/>
    <w:rsid w:val="00983DF5"/>
    <w:rsid w:val="00990062"/>
    <w:rsid w:val="009914A5"/>
    <w:rsid w:val="009B02A1"/>
    <w:rsid w:val="009B7C12"/>
    <w:rsid w:val="009C3C03"/>
    <w:rsid w:val="009C440D"/>
    <w:rsid w:val="009C5D68"/>
    <w:rsid w:val="009F2C17"/>
    <w:rsid w:val="009F5836"/>
    <w:rsid w:val="00A066CF"/>
    <w:rsid w:val="00A10F2B"/>
    <w:rsid w:val="00A11A48"/>
    <w:rsid w:val="00A122E1"/>
    <w:rsid w:val="00A20F1E"/>
    <w:rsid w:val="00A26F74"/>
    <w:rsid w:val="00A3089D"/>
    <w:rsid w:val="00A345C4"/>
    <w:rsid w:val="00A36388"/>
    <w:rsid w:val="00A436BA"/>
    <w:rsid w:val="00A53024"/>
    <w:rsid w:val="00A635F9"/>
    <w:rsid w:val="00A70C64"/>
    <w:rsid w:val="00A719D0"/>
    <w:rsid w:val="00A7550B"/>
    <w:rsid w:val="00A8327C"/>
    <w:rsid w:val="00A86497"/>
    <w:rsid w:val="00AA07A0"/>
    <w:rsid w:val="00AB1FD4"/>
    <w:rsid w:val="00AB7DE1"/>
    <w:rsid w:val="00AC3113"/>
    <w:rsid w:val="00AD1337"/>
    <w:rsid w:val="00AD6355"/>
    <w:rsid w:val="00AE6DD9"/>
    <w:rsid w:val="00AF5955"/>
    <w:rsid w:val="00AF6C78"/>
    <w:rsid w:val="00B0153B"/>
    <w:rsid w:val="00B051FE"/>
    <w:rsid w:val="00B06FF9"/>
    <w:rsid w:val="00B1048D"/>
    <w:rsid w:val="00B12BE5"/>
    <w:rsid w:val="00B14D02"/>
    <w:rsid w:val="00B219BF"/>
    <w:rsid w:val="00B32BF4"/>
    <w:rsid w:val="00B34550"/>
    <w:rsid w:val="00B44AC6"/>
    <w:rsid w:val="00B50AF9"/>
    <w:rsid w:val="00B54B31"/>
    <w:rsid w:val="00B62D99"/>
    <w:rsid w:val="00B64A72"/>
    <w:rsid w:val="00B722BF"/>
    <w:rsid w:val="00B75246"/>
    <w:rsid w:val="00B8403C"/>
    <w:rsid w:val="00BA7B69"/>
    <w:rsid w:val="00BC5E4C"/>
    <w:rsid w:val="00BD106D"/>
    <w:rsid w:val="00BD4B4F"/>
    <w:rsid w:val="00BD6A23"/>
    <w:rsid w:val="00BE328A"/>
    <w:rsid w:val="00BE724D"/>
    <w:rsid w:val="00BF11C1"/>
    <w:rsid w:val="00BF24A3"/>
    <w:rsid w:val="00BF4CCA"/>
    <w:rsid w:val="00C04BDC"/>
    <w:rsid w:val="00C06398"/>
    <w:rsid w:val="00C22725"/>
    <w:rsid w:val="00C23B2E"/>
    <w:rsid w:val="00C33C83"/>
    <w:rsid w:val="00C41DB0"/>
    <w:rsid w:val="00C4553C"/>
    <w:rsid w:val="00C702C7"/>
    <w:rsid w:val="00C75C0B"/>
    <w:rsid w:val="00C77B2E"/>
    <w:rsid w:val="00C8150C"/>
    <w:rsid w:val="00CA6C05"/>
    <w:rsid w:val="00CA79A5"/>
    <w:rsid w:val="00CA7AF9"/>
    <w:rsid w:val="00CB7A3A"/>
    <w:rsid w:val="00CC32CC"/>
    <w:rsid w:val="00CD65C3"/>
    <w:rsid w:val="00CD7BFD"/>
    <w:rsid w:val="00CD7E1A"/>
    <w:rsid w:val="00CE6826"/>
    <w:rsid w:val="00CF4066"/>
    <w:rsid w:val="00D05066"/>
    <w:rsid w:val="00D0673C"/>
    <w:rsid w:val="00D2084F"/>
    <w:rsid w:val="00D424F5"/>
    <w:rsid w:val="00D52BF3"/>
    <w:rsid w:val="00D55330"/>
    <w:rsid w:val="00D56E19"/>
    <w:rsid w:val="00D716CF"/>
    <w:rsid w:val="00D761A0"/>
    <w:rsid w:val="00D80BAF"/>
    <w:rsid w:val="00D83B24"/>
    <w:rsid w:val="00D915FE"/>
    <w:rsid w:val="00D93C60"/>
    <w:rsid w:val="00DC194C"/>
    <w:rsid w:val="00DC6352"/>
    <w:rsid w:val="00DD514D"/>
    <w:rsid w:val="00DF19AA"/>
    <w:rsid w:val="00DF7914"/>
    <w:rsid w:val="00E0615F"/>
    <w:rsid w:val="00E16956"/>
    <w:rsid w:val="00E16C92"/>
    <w:rsid w:val="00E24BF9"/>
    <w:rsid w:val="00E321B0"/>
    <w:rsid w:val="00E41E58"/>
    <w:rsid w:val="00E47AC8"/>
    <w:rsid w:val="00E51FE5"/>
    <w:rsid w:val="00E7592E"/>
    <w:rsid w:val="00E91D6C"/>
    <w:rsid w:val="00E934B0"/>
    <w:rsid w:val="00E93541"/>
    <w:rsid w:val="00EC0C58"/>
    <w:rsid w:val="00EC28E4"/>
    <w:rsid w:val="00EC68E7"/>
    <w:rsid w:val="00ED0594"/>
    <w:rsid w:val="00EE20D5"/>
    <w:rsid w:val="00EE38DD"/>
    <w:rsid w:val="00EF08BE"/>
    <w:rsid w:val="00EF3BA6"/>
    <w:rsid w:val="00EF6DE1"/>
    <w:rsid w:val="00F04735"/>
    <w:rsid w:val="00F058EA"/>
    <w:rsid w:val="00F2533B"/>
    <w:rsid w:val="00F32DA0"/>
    <w:rsid w:val="00F473AB"/>
    <w:rsid w:val="00F6211B"/>
    <w:rsid w:val="00F7141C"/>
    <w:rsid w:val="00F73883"/>
    <w:rsid w:val="00F810D8"/>
    <w:rsid w:val="00F8549D"/>
    <w:rsid w:val="00F93F2F"/>
    <w:rsid w:val="00FA59CA"/>
    <w:rsid w:val="00FA6182"/>
    <w:rsid w:val="00FC081E"/>
    <w:rsid w:val="00FC3415"/>
    <w:rsid w:val="00FC6DDD"/>
    <w:rsid w:val="00FE00B2"/>
    <w:rsid w:val="00FE1F69"/>
    <w:rsid w:val="00FF0E5D"/>
    <w:rsid w:val="00FF63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649"/>
  <w15:docId w15:val="{6D8E5278-8DBA-4DC1-9665-412FC435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Default">
    <w:name w:val="Default"/>
    <w:rsid w:val="00654137"/>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7966D3"/>
    <w:rPr>
      <w:sz w:val="16"/>
      <w:szCs w:val="16"/>
    </w:rPr>
  </w:style>
  <w:style w:type="paragraph" w:styleId="CommentText">
    <w:name w:val="annotation text"/>
    <w:basedOn w:val="Normal"/>
    <w:link w:val="CommentTextChar"/>
    <w:uiPriority w:val="99"/>
    <w:semiHidden/>
    <w:unhideWhenUsed/>
    <w:rsid w:val="007966D3"/>
    <w:pPr>
      <w:spacing w:line="240" w:lineRule="auto"/>
    </w:pPr>
    <w:rPr>
      <w:sz w:val="20"/>
      <w:szCs w:val="20"/>
    </w:rPr>
  </w:style>
  <w:style w:type="character" w:customStyle="1" w:styleId="CommentTextChar">
    <w:name w:val="Comment Text Char"/>
    <w:basedOn w:val="DefaultParagraphFont"/>
    <w:link w:val="CommentText"/>
    <w:uiPriority w:val="99"/>
    <w:semiHidden/>
    <w:rsid w:val="007966D3"/>
    <w:rPr>
      <w:sz w:val="20"/>
      <w:szCs w:val="20"/>
    </w:rPr>
  </w:style>
  <w:style w:type="paragraph" w:styleId="CommentSubject">
    <w:name w:val="annotation subject"/>
    <w:basedOn w:val="CommentText"/>
    <w:next w:val="CommentText"/>
    <w:link w:val="CommentSubjectChar"/>
    <w:uiPriority w:val="99"/>
    <w:semiHidden/>
    <w:unhideWhenUsed/>
    <w:rsid w:val="007966D3"/>
    <w:rPr>
      <w:b/>
      <w:bCs/>
    </w:rPr>
  </w:style>
  <w:style w:type="character" w:customStyle="1" w:styleId="CommentSubjectChar">
    <w:name w:val="Comment Subject Char"/>
    <w:basedOn w:val="CommentTextChar"/>
    <w:link w:val="CommentSubject"/>
    <w:uiPriority w:val="99"/>
    <w:semiHidden/>
    <w:rsid w:val="00796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996153700">
      <w:bodyDiv w:val="1"/>
      <w:marLeft w:val="0"/>
      <w:marRight w:val="0"/>
      <w:marTop w:val="0"/>
      <w:marBottom w:val="0"/>
      <w:divBdr>
        <w:top w:val="none" w:sz="0" w:space="0" w:color="auto"/>
        <w:left w:val="none" w:sz="0" w:space="0" w:color="auto"/>
        <w:bottom w:val="none" w:sz="0" w:space="0" w:color="auto"/>
        <w:right w:val="none" w:sz="0" w:space="0" w:color="auto"/>
      </w:divBdr>
    </w:div>
    <w:div w:id="1194345553">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2022-02-23T22:00:00+00:00</UNDPPublishedDate>
    <UNDPCountryTaxHTField0 xmlns="1ed4137b-41b2-488b-8250-6d369ec27664">
      <Terms xmlns="http://schemas.microsoft.com/office/infopath/2007/PartnerControls"/>
    </UNDPCountryTaxHTField0>
    <UndpOUCode xmlns="1ed4137b-41b2-488b-8250-6d369ec27664">DOM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f44ac702-0a17-4126-bb56-bed82ad53a17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2022-01-01T05:00:00+00:00</Document_x0020_Coverage_x0020_Period_x0020_Start_x0020_Date>
    <Document_x0020_Coverage_x0020_Period_x0020_End_x0020_Date xmlns="f1161f5b-24a3-4c2d-bc81-44cb9325e8ee">2022-02-22T05:00:00+00:00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306</Value>
      <Value>242</Value>
      <Value>1317</Value>
      <Value>763</Value>
    </TaxCatchAll>
    <c4e2ab2cc9354bbf9064eeb465a566ea xmlns="1ed4137b-41b2-488b-8250-6d369ec27664">
      <Terms xmlns="http://schemas.microsoft.com/office/infopath/2007/PartnerControls"/>
    </c4e2ab2cc9354bbf9064eeb465a566ea>
    <UndpProjectNo xmlns="1ed4137b-41b2-488b-8250-6d369ec27664">00131551</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ATLASPDC-4-146767</_dlc_DocId>
    <_dlc_DocIdUrl xmlns="f1161f5b-24a3-4c2d-bc81-44cb9325e8ee">
      <Url>https://info.undp.org/docs/pdc/_layouts/DocIdRedir.aspx?ID=ATLASPDC-4-146767</Url>
      <Description>ATLASPDC-4-146767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95D7D-90B3-4C29-B898-CB423D0BD18C}">
  <ds:schemaRefs>
    <ds:schemaRef ds:uri="http://schemas.microsoft.com/sharepoint/v3/contenttype/forms"/>
  </ds:schemaRefs>
</ds:datastoreItem>
</file>

<file path=customXml/itemProps2.xml><?xml version="1.0" encoding="utf-8"?>
<ds:datastoreItem xmlns:ds="http://schemas.openxmlformats.org/officeDocument/2006/customXml" ds:itemID="{91C9B708-B03A-4C0F-80D1-D31E2EF9ED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A16D4-562E-473E-81CD-D3809D670520}"/>
</file>

<file path=customXml/itemProps4.xml><?xml version="1.0" encoding="utf-8"?>
<ds:datastoreItem xmlns:ds="http://schemas.openxmlformats.org/officeDocument/2006/customXml" ds:itemID="{21FC8EA0-3BC9-422A-A547-2F10B2ADBBFD}">
  <ds:schemaRefs>
    <ds:schemaRef ds:uri="http://schemas.openxmlformats.org/officeDocument/2006/bibliography"/>
  </ds:schemaRefs>
</ds:datastoreItem>
</file>

<file path=customXml/itemProps5.xml><?xml version="1.0" encoding="utf-8"?>
<ds:datastoreItem xmlns:ds="http://schemas.openxmlformats.org/officeDocument/2006/customXml" ds:itemID="{2F3B88E9-1339-4BA3-A3A0-8889EA8C2E67}"/>
</file>

<file path=customXml/itemProps6.xml><?xml version="1.0" encoding="utf-8"?>
<ds:datastoreItem xmlns:ds="http://schemas.openxmlformats.org/officeDocument/2006/customXml" ds:itemID="{34E78BD6-EA54-4B3C-AE31-E5C8147845E2}"/>
</file>

<file path=docProps/app.xml><?xml version="1.0" encoding="utf-8"?>
<Properties xmlns="http://schemas.openxmlformats.org/officeDocument/2006/extended-properties" xmlns:vt="http://schemas.openxmlformats.org/officeDocument/2006/docPropsVTypes">
  <Template>Normal.dotm</Template>
  <TotalTime>248</TotalTime>
  <Pages>1</Pages>
  <Words>2518</Words>
  <Characters>14353</Characters>
  <Application>Microsoft Office Word</Application>
  <DocSecurity>4</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Informe Anual de Proyecto Apoyo Estratégico al Mmujer</dc:title>
  <dc:subject/>
  <dc:creator>rosa.matos@undp.org</dc:creator>
  <cp:keywords/>
  <cp:lastModifiedBy>Rosa Matos</cp:lastModifiedBy>
  <cp:revision>95</cp:revision>
  <cp:lastPrinted>2014-01-29T20:39:00Z</cp:lastPrinted>
  <dcterms:created xsi:type="dcterms:W3CDTF">2022-02-23T22:26:00Z</dcterms:created>
  <dcterms:modified xsi:type="dcterms:W3CDTF">2022-02-24T02:37:00Z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3c6fd3b6-9177-4132-af56-eae31e0cc962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242;#Spanish|4e414ef6-23af-4d09-959b-cacfb5bc82ab</vt:lpwstr>
  </property>
  <property fmtid="{D5CDD505-2E9C-101B-9397-08002B2CF9AE}" pid="8" name="Operating Unit0">
    <vt:lpwstr>1317;#DOM|f2379a90-d451-4643-937f-deabdd1126f9</vt:lpwstr>
  </property>
  <property fmtid="{D5CDD505-2E9C-101B-9397-08002B2CF9AE}" pid="9" name="Atlas Document Status">
    <vt:lpwstr>763;#Draft|121d40a5-e62e-4d42-82e4-d6d12003de0a</vt:lpwstr>
  </property>
  <property fmtid="{D5CDD505-2E9C-101B-9397-08002B2CF9AE}" pid="10" name="Atlas Document Type">
    <vt:lpwstr>1112;#Progress Report|03c70d0e-c75e-4cfb-8288-e692640ede14</vt:lpwstr>
  </property>
  <property fmtid="{D5CDD505-2E9C-101B-9397-08002B2CF9AE}" pid="11" name="eRegFilingCodeMM">
    <vt:lpwstr/>
  </property>
  <property fmtid="{D5CDD505-2E9C-101B-9397-08002B2CF9AE}" pid="12" name="UndpUnitMM">
    <vt:lpwstr/>
  </property>
  <property fmtid="{D5CDD505-2E9C-101B-9397-08002B2CF9AE}" pid="13" name="UNDPFocusAreas">
    <vt:lpwstr>306;#Gender|f44ac702-0a17-4126-bb56-bed82ad53a17</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